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19AAB" w14:textId="57D06CDA" w:rsidR="00BB3162" w:rsidRPr="00D07D86" w:rsidRDefault="00BB3162" w:rsidP="004B07CE">
      <w:pPr>
        <w:ind w:firstLine="0"/>
        <w:jc w:val="center"/>
        <w:rPr>
          <w:rFonts w:ascii="Times New Roman" w:hAnsi="Times New Roman" w:cs="Times New Roman"/>
          <w:b/>
          <w:bCs/>
          <w:sz w:val="24"/>
          <w:szCs w:val="24"/>
        </w:rPr>
      </w:pPr>
      <w:bookmarkStart w:id="0" w:name="TS3"/>
      <w:r w:rsidRPr="00D07D86">
        <w:rPr>
          <w:rFonts w:ascii="Times New Roman" w:eastAsia="Arial" w:hAnsi="Times New Roman" w:cs="Times New Roman"/>
          <w:b/>
          <w:bCs/>
          <w:sz w:val="24"/>
          <w:szCs w:val="24"/>
        </w:rPr>
        <w:t>TECHNINĖ SPECIFIKACIJA</w:t>
      </w:r>
    </w:p>
    <w:p w14:paraId="7181DA1C" w14:textId="43B69601" w:rsidR="00BB3162" w:rsidRPr="00D07D86" w:rsidRDefault="00A47570" w:rsidP="00944B09">
      <w:pPr>
        <w:pStyle w:val="Sraopastraipa"/>
        <w:tabs>
          <w:tab w:val="left" w:pos="284"/>
        </w:tabs>
        <w:ind w:left="0" w:firstLine="0"/>
        <w:contextualSpacing w:val="0"/>
        <w:jc w:val="center"/>
        <w:rPr>
          <w:rFonts w:ascii="Times New Roman" w:eastAsia="Arial" w:hAnsi="Times New Roman" w:cs="Times New Roman"/>
          <w:b/>
          <w:bCs/>
          <w:color w:val="000000" w:themeColor="text1"/>
          <w:sz w:val="24"/>
          <w:szCs w:val="24"/>
        </w:rPr>
      </w:pPr>
      <w:r w:rsidRPr="00D07D86">
        <w:rPr>
          <w:rFonts w:ascii="Times New Roman" w:eastAsia="Arial" w:hAnsi="Times New Roman" w:cs="Times New Roman"/>
          <w:b/>
          <w:bCs/>
          <w:i/>
          <w:iCs/>
          <w:color w:val="000000" w:themeColor="text1"/>
          <w:sz w:val="24"/>
          <w:szCs w:val="24"/>
        </w:rPr>
        <w:t>Degal</w:t>
      </w:r>
      <w:r w:rsidR="0075762A" w:rsidRPr="00D07D86">
        <w:rPr>
          <w:rFonts w:ascii="Times New Roman" w:eastAsia="Arial" w:hAnsi="Times New Roman" w:cs="Times New Roman"/>
          <w:b/>
          <w:bCs/>
          <w:i/>
          <w:iCs/>
          <w:color w:val="000000" w:themeColor="text1"/>
          <w:sz w:val="24"/>
          <w:szCs w:val="24"/>
        </w:rPr>
        <w:t>ai</w:t>
      </w:r>
      <w:r w:rsidR="00464A25" w:rsidRPr="00D07D86">
        <w:rPr>
          <w:rFonts w:ascii="Times New Roman" w:eastAsia="Arial" w:hAnsi="Times New Roman" w:cs="Times New Roman"/>
          <w:b/>
          <w:bCs/>
          <w:i/>
          <w:iCs/>
          <w:color w:val="000000" w:themeColor="text1"/>
          <w:sz w:val="24"/>
          <w:szCs w:val="24"/>
        </w:rPr>
        <w:t xml:space="preserve"> (benzinas ir dyzelinas) </w:t>
      </w:r>
      <w:r w:rsidRPr="00D07D86">
        <w:rPr>
          <w:rFonts w:ascii="Times New Roman" w:eastAsia="Arial" w:hAnsi="Times New Roman" w:cs="Times New Roman"/>
          <w:b/>
          <w:bCs/>
          <w:i/>
          <w:iCs/>
          <w:color w:val="000000" w:themeColor="text1"/>
          <w:sz w:val="24"/>
          <w:szCs w:val="24"/>
        </w:rPr>
        <w:t xml:space="preserve">iš degalinių </w:t>
      </w:r>
    </w:p>
    <w:p w14:paraId="1D994B6D"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SĄVOKOS IR SUTRUMPINIMAI</w:t>
      </w:r>
    </w:p>
    <w:p w14:paraId="66894322" w14:textId="20F72732" w:rsidR="00BB3162" w:rsidRPr="00D07D86" w:rsidRDefault="00BB3162" w:rsidP="00BB3162">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Pirkėjas</w:t>
      </w:r>
      <w:r w:rsidRPr="00D07D86">
        <w:rPr>
          <w:rFonts w:ascii="Times New Roman" w:eastAsia="Arial" w:hAnsi="Times New Roman" w:cs="Times New Roman"/>
          <w:sz w:val="24"/>
          <w:szCs w:val="24"/>
        </w:rPr>
        <w:t xml:space="preserve"> – UAB „Grinda“.</w:t>
      </w:r>
    </w:p>
    <w:p w14:paraId="246D3E67" w14:textId="6E8A7A5C" w:rsidR="00BB3162" w:rsidRPr="00D07D86" w:rsidRDefault="00BB3162" w:rsidP="00BB3162">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Tiekėjas</w:t>
      </w:r>
      <w:r w:rsidRPr="00D07D86">
        <w:rPr>
          <w:rFonts w:ascii="Times New Roman" w:hAnsi="Times New Roman" w:cs="Times New Roman"/>
          <w:b/>
          <w:bCs/>
          <w:sz w:val="24"/>
          <w:szCs w:val="24"/>
        </w:rPr>
        <w:t xml:space="preserve"> </w:t>
      </w:r>
      <w:r w:rsidRPr="00D07D86">
        <w:rPr>
          <w:rFonts w:ascii="Times New Roman" w:eastAsia="Arial" w:hAnsi="Times New Roman" w:cs="Times New Roman"/>
          <w:sz w:val="24"/>
          <w:szCs w:val="24"/>
        </w:rPr>
        <w:t>– ūkio subjektas – fizinis asmuo, privatusis juridinis asmuo, viešasis juridinis asmuo, tokių asmenų grupė, su kuriuo Pirkėjas sudaro Sutartį.</w:t>
      </w:r>
    </w:p>
    <w:p w14:paraId="27772F08" w14:textId="77777777" w:rsidR="0008272F" w:rsidRPr="00D07D86" w:rsidRDefault="00BB3162" w:rsidP="0008272F">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Sutartis</w:t>
      </w:r>
      <w:r w:rsidRPr="00D07D86">
        <w:rPr>
          <w:rFonts w:ascii="Times New Roman" w:eastAsia="Arial" w:hAnsi="Times New Roman" w:cs="Times New Roman"/>
          <w:sz w:val="24"/>
          <w:szCs w:val="24"/>
        </w:rPr>
        <w:t xml:space="preserve"> – Sutartis, sudaroma tarp Tiekėjo ir Pirkėjo dėl Pirkimo objekto.</w:t>
      </w:r>
    </w:p>
    <w:p w14:paraId="080790C2" w14:textId="77777777" w:rsidR="001F204E" w:rsidRPr="00D07D86" w:rsidRDefault="00BB3162" w:rsidP="001F204E">
      <w:pPr>
        <w:pStyle w:val="Sraopastraipa"/>
        <w:numPr>
          <w:ilvl w:val="1"/>
          <w:numId w:val="2"/>
        </w:numPr>
        <w:tabs>
          <w:tab w:val="left" w:pos="567"/>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Prekės</w:t>
      </w:r>
      <w:r w:rsidRPr="00D07D86">
        <w:rPr>
          <w:rFonts w:ascii="Times New Roman" w:eastAsia="Arial" w:hAnsi="Times New Roman" w:cs="Times New Roman"/>
          <w:sz w:val="24"/>
          <w:szCs w:val="24"/>
        </w:rPr>
        <w:t xml:space="preserve"> – </w:t>
      </w:r>
      <w:r w:rsidR="001F204E" w:rsidRPr="00D07D86">
        <w:rPr>
          <w:rFonts w:ascii="Times New Roman" w:eastAsia="Arial" w:hAnsi="Times New Roman" w:cs="Times New Roman"/>
          <w:sz w:val="24"/>
          <w:szCs w:val="24"/>
        </w:rPr>
        <w:t>Degalų iš degalinių įsigijimas:</w:t>
      </w:r>
    </w:p>
    <w:p w14:paraId="35E26849" w14:textId="3F36465B" w:rsidR="00807A95" w:rsidRPr="00D07D86" w:rsidRDefault="00BB3162" w:rsidP="00BB3162">
      <w:pPr>
        <w:pStyle w:val="Sraopastraipa"/>
        <w:numPr>
          <w:ilvl w:val="1"/>
          <w:numId w:val="2"/>
        </w:numPr>
        <w:tabs>
          <w:tab w:val="left" w:pos="540"/>
        </w:tabs>
        <w:spacing w:before="60" w:after="60"/>
        <w:ind w:left="0" w:firstLine="0"/>
        <w:contextualSpacing w:val="0"/>
        <w:jc w:val="both"/>
        <w:rPr>
          <w:rFonts w:ascii="Times New Roman" w:hAnsi="Times New Roman" w:cs="Times New Roman"/>
          <w:sz w:val="24"/>
          <w:szCs w:val="24"/>
        </w:rPr>
      </w:pPr>
      <w:r w:rsidRPr="00D07D86">
        <w:rPr>
          <w:rFonts w:ascii="Times New Roman" w:eastAsia="Arial" w:hAnsi="Times New Roman" w:cs="Times New Roman"/>
          <w:b/>
          <w:bCs/>
          <w:sz w:val="24"/>
          <w:szCs w:val="24"/>
        </w:rPr>
        <w:t>Užsakymas</w:t>
      </w:r>
      <w:r w:rsidRPr="00D07D86">
        <w:rPr>
          <w:rFonts w:ascii="Times New Roman" w:eastAsia="Arial" w:hAnsi="Times New Roman" w:cs="Times New Roman"/>
          <w:sz w:val="24"/>
          <w:szCs w:val="24"/>
        </w:rPr>
        <w:t xml:space="preserve"> </w:t>
      </w:r>
      <w:bookmarkStart w:id="1" w:name="_Hlk35513211"/>
      <w:r w:rsidR="008D466B" w:rsidRPr="00D07D86">
        <w:rPr>
          <w:rFonts w:ascii="Times New Roman" w:eastAsia="Arial" w:hAnsi="Times New Roman" w:cs="Times New Roman"/>
          <w:sz w:val="24"/>
          <w:szCs w:val="24"/>
        </w:rPr>
        <w:t>– Sutarties pagrindu Tiekėjo degalinėse Pirkėjo poreikiui įsigyjami degalai.</w:t>
      </w:r>
    </w:p>
    <w:bookmarkEnd w:id="1"/>
    <w:p w14:paraId="62DC53F7"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PIRKIMO OBJEKTAS</w:t>
      </w:r>
    </w:p>
    <w:p w14:paraId="315BDA66" w14:textId="6ABD7911" w:rsidR="00BB3162" w:rsidRPr="00D07D86" w:rsidRDefault="004048D1" w:rsidP="00BB3162">
      <w:pPr>
        <w:pStyle w:val="Sraopastraipa"/>
        <w:numPr>
          <w:ilvl w:val="1"/>
          <w:numId w:val="7"/>
        </w:numPr>
        <w:tabs>
          <w:tab w:val="left" w:pos="540"/>
          <w:tab w:val="left" w:pos="720"/>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color w:val="000000" w:themeColor="text1"/>
          <w:sz w:val="24"/>
          <w:szCs w:val="24"/>
        </w:rPr>
        <w:t>Degal</w:t>
      </w:r>
      <w:r w:rsidR="0075762A" w:rsidRPr="00D07D86">
        <w:rPr>
          <w:rFonts w:ascii="Times New Roman" w:eastAsia="Arial" w:hAnsi="Times New Roman" w:cs="Times New Roman"/>
          <w:color w:val="000000" w:themeColor="text1"/>
          <w:sz w:val="24"/>
          <w:szCs w:val="24"/>
        </w:rPr>
        <w:t>ai</w:t>
      </w:r>
      <w:r w:rsidRPr="00D07D86">
        <w:rPr>
          <w:rFonts w:ascii="Times New Roman" w:eastAsia="Arial" w:hAnsi="Times New Roman" w:cs="Times New Roman"/>
          <w:color w:val="000000" w:themeColor="text1"/>
          <w:sz w:val="24"/>
          <w:szCs w:val="24"/>
        </w:rPr>
        <w:t xml:space="preserve"> (dyzelin</w:t>
      </w:r>
      <w:r w:rsidR="0075762A" w:rsidRPr="00D07D86">
        <w:rPr>
          <w:rFonts w:ascii="Times New Roman" w:eastAsia="Arial" w:hAnsi="Times New Roman" w:cs="Times New Roman"/>
          <w:color w:val="000000" w:themeColor="text1"/>
          <w:sz w:val="24"/>
          <w:szCs w:val="24"/>
        </w:rPr>
        <w:t>as</w:t>
      </w:r>
      <w:r w:rsidRPr="00D07D86">
        <w:rPr>
          <w:rFonts w:ascii="Times New Roman" w:eastAsia="Arial" w:hAnsi="Times New Roman" w:cs="Times New Roman"/>
          <w:color w:val="000000" w:themeColor="text1"/>
          <w:sz w:val="24"/>
          <w:szCs w:val="24"/>
        </w:rPr>
        <w:t xml:space="preserve"> ir benzin</w:t>
      </w:r>
      <w:r w:rsidR="0075762A" w:rsidRPr="00D07D86">
        <w:rPr>
          <w:rFonts w:ascii="Times New Roman" w:eastAsia="Arial" w:hAnsi="Times New Roman" w:cs="Times New Roman"/>
          <w:color w:val="000000" w:themeColor="text1"/>
          <w:sz w:val="24"/>
          <w:szCs w:val="24"/>
        </w:rPr>
        <w:t>as</w:t>
      </w:r>
      <w:r w:rsidRPr="00D07D86">
        <w:rPr>
          <w:rFonts w:ascii="Times New Roman" w:eastAsia="Arial" w:hAnsi="Times New Roman" w:cs="Times New Roman"/>
          <w:color w:val="000000" w:themeColor="text1"/>
          <w:sz w:val="24"/>
          <w:szCs w:val="24"/>
        </w:rPr>
        <w:t>)</w:t>
      </w:r>
      <w:r w:rsidR="004C374F" w:rsidRPr="00D07D86">
        <w:rPr>
          <w:rFonts w:ascii="Times New Roman" w:eastAsia="Arial" w:hAnsi="Times New Roman" w:cs="Times New Roman"/>
          <w:color w:val="000000" w:themeColor="text1"/>
          <w:sz w:val="24"/>
          <w:szCs w:val="24"/>
        </w:rPr>
        <w:t xml:space="preserve"> </w:t>
      </w:r>
      <w:r w:rsidR="0075762A" w:rsidRPr="00D07D86">
        <w:rPr>
          <w:rFonts w:ascii="Times New Roman" w:eastAsia="Arial" w:hAnsi="Times New Roman" w:cs="Times New Roman"/>
          <w:color w:val="000000" w:themeColor="text1"/>
          <w:sz w:val="24"/>
          <w:szCs w:val="24"/>
        </w:rPr>
        <w:t xml:space="preserve">iš </w:t>
      </w:r>
      <w:r w:rsidR="004C374F" w:rsidRPr="00D07D86">
        <w:rPr>
          <w:rFonts w:ascii="Times New Roman" w:eastAsia="Arial" w:hAnsi="Times New Roman" w:cs="Times New Roman"/>
          <w:color w:val="000000" w:themeColor="text1"/>
          <w:sz w:val="24"/>
          <w:szCs w:val="24"/>
        </w:rPr>
        <w:t>degalin</w:t>
      </w:r>
      <w:r w:rsidR="0075762A" w:rsidRPr="00D07D86">
        <w:rPr>
          <w:rFonts w:ascii="Times New Roman" w:eastAsia="Arial" w:hAnsi="Times New Roman" w:cs="Times New Roman"/>
          <w:color w:val="000000" w:themeColor="text1"/>
          <w:sz w:val="24"/>
          <w:szCs w:val="24"/>
        </w:rPr>
        <w:t>ių</w:t>
      </w:r>
      <w:r w:rsidR="004C374F" w:rsidRPr="00D07D86">
        <w:rPr>
          <w:rFonts w:ascii="Times New Roman" w:eastAsia="Arial" w:hAnsi="Times New Roman" w:cs="Times New Roman"/>
          <w:color w:val="000000" w:themeColor="text1"/>
          <w:sz w:val="24"/>
          <w:szCs w:val="24"/>
        </w:rPr>
        <w:t>.</w:t>
      </w:r>
    </w:p>
    <w:p w14:paraId="061B73DF" w14:textId="624D3C6B" w:rsidR="00684C96" w:rsidRPr="00D07D86" w:rsidRDefault="00684C96" w:rsidP="00BB3162">
      <w:pPr>
        <w:pStyle w:val="Sraopastraipa"/>
        <w:numPr>
          <w:ilvl w:val="1"/>
          <w:numId w:val="7"/>
        </w:numPr>
        <w:tabs>
          <w:tab w:val="left" w:pos="540"/>
          <w:tab w:val="left" w:pos="720"/>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color w:val="000000" w:themeColor="text1"/>
          <w:sz w:val="24"/>
          <w:szCs w:val="24"/>
        </w:rPr>
        <w:t xml:space="preserve">Pirkimas skaidoms į 2 pirkimo objekto dalis (toliau – </w:t>
      </w:r>
      <w:proofErr w:type="spellStart"/>
      <w:r w:rsidRPr="00D07D86">
        <w:rPr>
          <w:rFonts w:ascii="Times New Roman" w:eastAsia="Arial" w:hAnsi="Times New Roman" w:cs="Times New Roman"/>
          <w:b/>
          <w:bCs/>
          <w:color w:val="000000" w:themeColor="text1"/>
          <w:sz w:val="24"/>
          <w:szCs w:val="24"/>
        </w:rPr>
        <w:t>p.o.d</w:t>
      </w:r>
      <w:proofErr w:type="spellEnd"/>
      <w:r w:rsidRPr="00D07D86">
        <w:rPr>
          <w:rFonts w:ascii="Times New Roman" w:eastAsia="Arial" w:hAnsi="Times New Roman" w:cs="Times New Roman"/>
          <w:b/>
          <w:bCs/>
          <w:color w:val="000000" w:themeColor="text1"/>
          <w:sz w:val="24"/>
          <w:szCs w:val="24"/>
        </w:rPr>
        <w:t>.</w:t>
      </w:r>
      <w:r w:rsidRPr="00D07D86">
        <w:rPr>
          <w:rFonts w:ascii="Times New Roman" w:eastAsia="Arial" w:hAnsi="Times New Roman" w:cs="Times New Roman"/>
          <w:color w:val="000000" w:themeColor="text1"/>
          <w:sz w:val="24"/>
          <w:szCs w:val="24"/>
        </w:rPr>
        <w:t>):</w:t>
      </w:r>
    </w:p>
    <w:p w14:paraId="4016C294" w14:textId="491FBE32" w:rsidR="0075762A" w:rsidRPr="00D07D86" w:rsidRDefault="0075762A" w:rsidP="00684C96">
      <w:pPr>
        <w:tabs>
          <w:tab w:val="left" w:pos="567"/>
        </w:tabs>
        <w:spacing w:before="60" w:after="60"/>
        <w:ind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 xml:space="preserve">1 </w:t>
      </w:r>
      <w:proofErr w:type="spellStart"/>
      <w:r w:rsidRPr="00D07D86">
        <w:rPr>
          <w:rFonts w:ascii="Times New Roman" w:eastAsia="Arial" w:hAnsi="Times New Roman" w:cs="Times New Roman"/>
          <w:b/>
          <w:bCs/>
          <w:sz w:val="24"/>
          <w:szCs w:val="24"/>
        </w:rPr>
        <w:t>p</w:t>
      </w:r>
      <w:r w:rsidR="00684C96" w:rsidRPr="00D07D86">
        <w:rPr>
          <w:rFonts w:ascii="Times New Roman" w:eastAsia="Arial" w:hAnsi="Times New Roman" w:cs="Times New Roman"/>
          <w:b/>
          <w:bCs/>
          <w:sz w:val="24"/>
          <w:szCs w:val="24"/>
        </w:rPr>
        <w:t>.o.d</w:t>
      </w:r>
      <w:proofErr w:type="spellEnd"/>
      <w:r w:rsidR="00684C96" w:rsidRPr="00D07D86">
        <w:rPr>
          <w:rFonts w:ascii="Times New Roman" w:eastAsia="Arial" w:hAnsi="Times New Roman" w:cs="Times New Roman"/>
          <w:b/>
          <w:bCs/>
          <w:sz w:val="24"/>
          <w:szCs w:val="24"/>
        </w:rPr>
        <w:t xml:space="preserve">.  - </w:t>
      </w:r>
      <w:r w:rsidRPr="00D07D86">
        <w:rPr>
          <w:rFonts w:ascii="Times New Roman" w:eastAsia="Arial" w:hAnsi="Times New Roman" w:cs="Times New Roman"/>
          <w:sz w:val="24"/>
          <w:szCs w:val="24"/>
        </w:rPr>
        <w:t>Degalai (Dyzelinas (DK), benzinas (A-95) iš degalinės, esančios ne didesniu kaip 0,5 km spinduliu nuo Pirkėjo objekto Geležinkelio g. 6, Vilnius;</w:t>
      </w:r>
    </w:p>
    <w:p w14:paraId="1EDBBB14" w14:textId="198FFD2A" w:rsidR="0075762A" w:rsidRPr="00D07D86" w:rsidRDefault="0075762A" w:rsidP="00D07D86">
      <w:pPr>
        <w:tabs>
          <w:tab w:val="left" w:pos="567"/>
        </w:tabs>
        <w:spacing w:before="60" w:after="60"/>
        <w:ind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 xml:space="preserve">2 </w:t>
      </w:r>
      <w:proofErr w:type="spellStart"/>
      <w:r w:rsidRPr="00D07D86">
        <w:rPr>
          <w:rFonts w:ascii="Times New Roman" w:eastAsia="Arial" w:hAnsi="Times New Roman" w:cs="Times New Roman"/>
          <w:b/>
          <w:bCs/>
          <w:sz w:val="24"/>
          <w:szCs w:val="24"/>
        </w:rPr>
        <w:t>p</w:t>
      </w:r>
      <w:r w:rsidR="00684C96" w:rsidRPr="00D07D86">
        <w:rPr>
          <w:rFonts w:ascii="Times New Roman" w:eastAsia="Arial" w:hAnsi="Times New Roman" w:cs="Times New Roman"/>
          <w:b/>
          <w:bCs/>
          <w:sz w:val="24"/>
          <w:szCs w:val="24"/>
        </w:rPr>
        <w:t>.o.d</w:t>
      </w:r>
      <w:proofErr w:type="spellEnd"/>
      <w:r w:rsidR="00684C96" w:rsidRPr="00D07D86">
        <w:rPr>
          <w:rFonts w:ascii="Times New Roman" w:eastAsia="Arial" w:hAnsi="Times New Roman" w:cs="Times New Roman"/>
          <w:b/>
          <w:bCs/>
          <w:sz w:val="24"/>
          <w:szCs w:val="24"/>
        </w:rPr>
        <w:t xml:space="preserve">. - </w:t>
      </w:r>
      <w:r w:rsidRPr="00D07D86">
        <w:rPr>
          <w:rFonts w:ascii="Times New Roman" w:eastAsia="Arial" w:hAnsi="Times New Roman" w:cs="Times New Roman"/>
          <w:sz w:val="24"/>
          <w:szCs w:val="24"/>
        </w:rPr>
        <w:t xml:space="preserve">Degalai (Dyzelinas (DK), benzinas (A-95) iš degalinės, esančios ne didesniu kaip 1,8 km spinduliu nuo Pirkėjo objekto </w:t>
      </w:r>
      <w:r w:rsidRPr="00D07D86">
        <w:rPr>
          <w:rFonts w:ascii="Times New Roman" w:hAnsi="Times New Roman" w:cs="Times New Roman"/>
          <w:bCs/>
          <w:sz w:val="24"/>
          <w:szCs w:val="24"/>
        </w:rPr>
        <w:t>Vilniaus g. 27, Vilnius.</w:t>
      </w:r>
    </w:p>
    <w:p w14:paraId="2BD64649"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PIRKIMO OBJEKTO APIMTYS</w:t>
      </w:r>
    </w:p>
    <w:p w14:paraId="56532015" w14:textId="3890D71F" w:rsidR="00BB3162" w:rsidRPr="00D07D86" w:rsidRDefault="00BB3162" w:rsidP="00BB3162">
      <w:pPr>
        <w:pStyle w:val="Sraopastraipa"/>
        <w:numPr>
          <w:ilvl w:val="1"/>
          <w:numId w:val="8"/>
        </w:numPr>
        <w:tabs>
          <w:tab w:val="left" w:pos="540"/>
        </w:tabs>
        <w:spacing w:before="60" w:after="60"/>
        <w:ind w:hanging="792"/>
        <w:jc w:val="both"/>
        <w:rPr>
          <w:rFonts w:ascii="Times New Roman" w:hAnsi="Times New Roman" w:cs="Times New Roman"/>
          <w:b/>
          <w:i/>
          <w:sz w:val="24"/>
          <w:szCs w:val="24"/>
        </w:rPr>
      </w:pPr>
      <w:bookmarkStart w:id="2" w:name="_Hlk34729902"/>
      <w:r w:rsidRPr="00D07D86">
        <w:rPr>
          <w:rFonts w:ascii="Times New Roman" w:hAnsi="Times New Roman" w:cs="Times New Roman"/>
          <w:sz w:val="24"/>
          <w:szCs w:val="24"/>
        </w:rPr>
        <w:t xml:space="preserve">Prekių kiekiai pateikiami žemiau esančioje </w:t>
      </w:r>
      <w:r w:rsidR="00316171" w:rsidRPr="00D07D86">
        <w:rPr>
          <w:rFonts w:ascii="Times New Roman" w:hAnsi="Times New Roman" w:cs="Times New Roman"/>
          <w:sz w:val="24"/>
          <w:szCs w:val="24"/>
        </w:rPr>
        <w:t>1 l</w:t>
      </w:r>
      <w:r w:rsidRPr="00D07D86">
        <w:rPr>
          <w:rFonts w:ascii="Times New Roman" w:hAnsi="Times New Roman" w:cs="Times New Roman"/>
          <w:sz w:val="24"/>
          <w:szCs w:val="24"/>
        </w:rPr>
        <w:t>entelėje:</w:t>
      </w:r>
      <w:bookmarkEnd w:id="2"/>
    </w:p>
    <w:p w14:paraId="554DB488" w14:textId="7622A70B" w:rsidR="00BB3162" w:rsidRPr="00D07D86" w:rsidRDefault="00316171" w:rsidP="00BB3162">
      <w:pPr>
        <w:pStyle w:val="Sraopastraipa"/>
        <w:tabs>
          <w:tab w:val="left" w:pos="540"/>
        </w:tabs>
        <w:spacing w:before="60" w:after="60"/>
        <w:ind w:left="360" w:firstLine="0"/>
        <w:jc w:val="right"/>
        <w:rPr>
          <w:rFonts w:ascii="Times New Roman" w:hAnsi="Times New Roman" w:cs="Times New Roman"/>
          <w:b/>
          <w:sz w:val="24"/>
          <w:szCs w:val="24"/>
        </w:rPr>
      </w:pPr>
      <w:r w:rsidRPr="00D07D86">
        <w:rPr>
          <w:rFonts w:ascii="Times New Roman" w:hAnsi="Times New Roman" w:cs="Times New Roman"/>
          <w:b/>
          <w:sz w:val="24"/>
          <w:szCs w:val="24"/>
        </w:rPr>
        <w:t xml:space="preserve">1 </w:t>
      </w:r>
      <w:r w:rsidR="00155678" w:rsidRPr="00D07D86">
        <w:rPr>
          <w:rFonts w:ascii="Times New Roman" w:hAnsi="Times New Roman" w:cs="Times New Roman"/>
          <w:b/>
          <w:sz w:val="24"/>
          <w:szCs w:val="24"/>
        </w:rPr>
        <w:t>l</w:t>
      </w:r>
      <w:r w:rsidR="00BB3162" w:rsidRPr="00D07D86">
        <w:rPr>
          <w:rFonts w:ascii="Times New Roman" w:hAnsi="Times New Roman" w:cs="Times New Roman"/>
          <w:b/>
          <w:sz w:val="24"/>
          <w:szCs w:val="24"/>
        </w:rPr>
        <w:t>entelė</w:t>
      </w:r>
    </w:p>
    <w:tbl>
      <w:tblPr>
        <w:tblStyle w:val="TableGrid1"/>
        <w:tblW w:w="9923" w:type="dxa"/>
        <w:tblInd w:w="-5" w:type="dxa"/>
        <w:tblLayout w:type="fixed"/>
        <w:tblLook w:val="04A0" w:firstRow="1" w:lastRow="0" w:firstColumn="1" w:lastColumn="0" w:noHBand="0" w:noVBand="1"/>
      </w:tblPr>
      <w:tblGrid>
        <w:gridCol w:w="993"/>
        <w:gridCol w:w="5103"/>
        <w:gridCol w:w="3827"/>
      </w:tblGrid>
      <w:tr w:rsidR="00BB3162" w:rsidRPr="00D07D86" w14:paraId="09471731" w14:textId="77777777" w:rsidTr="00267384">
        <w:tc>
          <w:tcPr>
            <w:tcW w:w="993" w:type="dxa"/>
            <w:shd w:val="clear" w:color="auto" w:fill="F2F2F2" w:themeFill="background1" w:themeFillShade="F2"/>
            <w:vAlign w:val="center"/>
          </w:tcPr>
          <w:p w14:paraId="2113B3B4" w14:textId="12ED5243" w:rsidR="00BB3162" w:rsidRPr="00D07D86" w:rsidRDefault="001D3B74" w:rsidP="001D3B74">
            <w:pPr>
              <w:ind w:firstLine="0"/>
              <w:jc w:val="center"/>
              <w:rPr>
                <w:rFonts w:ascii="Times New Roman" w:eastAsiaTheme="minorHAnsi" w:hAnsi="Times New Roman"/>
                <w:b/>
                <w:color w:val="FF0000"/>
                <w:sz w:val="24"/>
                <w:szCs w:val="24"/>
              </w:rPr>
            </w:pPr>
            <w:proofErr w:type="spellStart"/>
            <w:r w:rsidRPr="00D07D86">
              <w:rPr>
                <w:rFonts w:ascii="Times New Roman" w:eastAsiaTheme="minorHAnsi" w:hAnsi="Times New Roman"/>
                <w:b/>
                <w:sz w:val="24"/>
                <w:szCs w:val="24"/>
              </w:rPr>
              <w:t>P.o.d</w:t>
            </w:r>
            <w:proofErr w:type="spellEnd"/>
            <w:r w:rsidRPr="00D07D86">
              <w:rPr>
                <w:rFonts w:ascii="Times New Roman" w:eastAsiaTheme="minorHAnsi" w:hAnsi="Times New Roman"/>
                <w:b/>
                <w:sz w:val="24"/>
                <w:szCs w:val="24"/>
              </w:rPr>
              <w:t xml:space="preserve">. </w:t>
            </w:r>
          </w:p>
        </w:tc>
        <w:tc>
          <w:tcPr>
            <w:tcW w:w="5103" w:type="dxa"/>
            <w:shd w:val="clear" w:color="auto" w:fill="F2F2F2" w:themeFill="background1" w:themeFillShade="F2"/>
            <w:vAlign w:val="center"/>
          </w:tcPr>
          <w:p w14:paraId="0BE1C242" w14:textId="77777777" w:rsidR="00BB3162" w:rsidRPr="00D07D86" w:rsidRDefault="00BB3162" w:rsidP="0036060B">
            <w:pPr>
              <w:ind w:firstLine="0"/>
              <w:jc w:val="center"/>
              <w:rPr>
                <w:rFonts w:ascii="Times New Roman" w:eastAsiaTheme="minorHAnsi" w:hAnsi="Times New Roman"/>
                <w:b/>
                <w:sz w:val="24"/>
                <w:szCs w:val="24"/>
              </w:rPr>
            </w:pPr>
            <w:r w:rsidRPr="00D07D86">
              <w:rPr>
                <w:rFonts w:ascii="Times New Roman" w:eastAsiaTheme="minorHAnsi" w:hAnsi="Times New Roman"/>
                <w:b/>
                <w:sz w:val="24"/>
                <w:szCs w:val="24"/>
              </w:rPr>
              <w:t>Pavadinimas</w:t>
            </w:r>
          </w:p>
        </w:tc>
        <w:tc>
          <w:tcPr>
            <w:tcW w:w="3827" w:type="dxa"/>
            <w:shd w:val="clear" w:color="auto" w:fill="F2F2F2" w:themeFill="background1" w:themeFillShade="F2"/>
            <w:vAlign w:val="center"/>
          </w:tcPr>
          <w:p w14:paraId="6EE6047D" w14:textId="5A17EC6B" w:rsidR="00BB3162" w:rsidRPr="00D07D86" w:rsidRDefault="000F38D8" w:rsidP="0036060B">
            <w:pPr>
              <w:ind w:firstLine="0"/>
              <w:jc w:val="center"/>
              <w:rPr>
                <w:rFonts w:ascii="Times New Roman" w:eastAsiaTheme="minorHAnsi" w:hAnsi="Times New Roman"/>
                <w:b/>
                <w:sz w:val="24"/>
                <w:szCs w:val="24"/>
              </w:rPr>
            </w:pPr>
            <w:r w:rsidRPr="00D07D86">
              <w:rPr>
                <w:rFonts w:ascii="Times New Roman" w:hAnsi="Times New Roman"/>
                <w:b/>
                <w:bCs/>
                <w:iCs/>
                <w:sz w:val="24"/>
                <w:szCs w:val="24"/>
              </w:rPr>
              <w:t>Maksimalus kiekis</w:t>
            </w:r>
            <w:r w:rsidR="005150D2" w:rsidRPr="00D07D86">
              <w:rPr>
                <w:rFonts w:ascii="Times New Roman" w:hAnsi="Times New Roman"/>
                <w:b/>
                <w:bCs/>
                <w:iCs/>
                <w:sz w:val="24"/>
                <w:szCs w:val="24"/>
              </w:rPr>
              <w:t>*</w:t>
            </w:r>
            <w:r w:rsidRPr="00D07D86">
              <w:rPr>
                <w:rFonts w:ascii="Times New Roman" w:eastAsiaTheme="minorHAnsi" w:hAnsi="Times New Roman"/>
                <w:b/>
                <w:sz w:val="24"/>
                <w:szCs w:val="24"/>
              </w:rPr>
              <w:t>, l</w:t>
            </w:r>
          </w:p>
        </w:tc>
      </w:tr>
      <w:tr w:rsidR="00BB3162" w:rsidRPr="00D07D86" w14:paraId="643466C8" w14:textId="77777777" w:rsidTr="00267384">
        <w:tc>
          <w:tcPr>
            <w:tcW w:w="993" w:type="dxa"/>
          </w:tcPr>
          <w:p w14:paraId="075155F2" w14:textId="77777777" w:rsidR="00BB3162" w:rsidRPr="00D07D86" w:rsidRDefault="00BB3162" w:rsidP="00B1399F">
            <w:pPr>
              <w:spacing w:before="60" w:after="60"/>
              <w:ind w:firstLine="0"/>
              <w:jc w:val="center"/>
              <w:rPr>
                <w:rFonts w:ascii="Times New Roman" w:eastAsiaTheme="minorHAnsi" w:hAnsi="Times New Roman"/>
                <w:b/>
                <w:bCs/>
                <w:sz w:val="24"/>
                <w:szCs w:val="24"/>
              </w:rPr>
            </w:pPr>
            <w:r w:rsidRPr="00D07D86">
              <w:rPr>
                <w:rFonts w:ascii="Times New Roman" w:eastAsiaTheme="minorHAnsi" w:hAnsi="Times New Roman"/>
                <w:b/>
                <w:bCs/>
                <w:sz w:val="24"/>
                <w:szCs w:val="24"/>
              </w:rPr>
              <w:t>1.</w:t>
            </w:r>
          </w:p>
        </w:tc>
        <w:tc>
          <w:tcPr>
            <w:tcW w:w="5103" w:type="dxa"/>
            <w:vAlign w:val="bottom"/>
          </w:tcPr>
          <w:p w14:paraId="565ADFA8" w14:textId="363B6929" w:rsidR="00BB3162" w:rsidRPr="00D07D86" w:rsidRDefault="00742840" w:rsidP="000F38D8">
            <w:pPr>
              <w:tabs>
                <w:tab w:val="left" w:pos="567"/>
              </w:tabs>
              <w:spacing w:before="60" w:after="60"/>
              <w:ind w:firstLine="0"/>
              <w:jc w:val="both"/>
              <w:rPr>
                <w:rFonts w:ascii="Times New Roman" w:eastAsia="Arial" w:hAnsi="Times New Roman"/>
                <w:sz w:val="24"/>
                <w:szCs w:val="24"/>
              </w:rPr>
            </w:pPr>
            <w:r w:rsidRPr="00D07D86">
              <w:rPr>
                <w:rFonts w:ascii="Times New Roman" w:eastAsia="Arial" w:hAnsi="Times New Roman"/>
                <w:sz w:val="24"/>
                <w:szCs w:val="24"/>
              </w:rPr>
              <w:t>Degal</w:t>
            </w:r>
            <w:r w:rsidR="00801DA7" w:rsidRPr="00D07D86">
              <w:rPr>
                <w:rFonts w:ascii="Times New Roman" w:eastAsia="Arial" w:hAnsi="Times New Roman"/>
                <w:sz w:val="24"/>
                <w:szCs w:val="24"/>
              </w:rPr>
              <w:t xml:space="preserve">ai </w:t>
            </w:r>
            <w:r w:rsidRPr="00D07D86">
              <w:rPr>
                <w:rFonts w:ascii="Times New Roman" w:eastAsia="Arial" w:hAnsi="Times New Roman"/>
                <w:sz w:val="24"/>
                <w:szCs w:val="24"/>
              </w:rPr>
              <w:t xml:space="preserve">iš degalinės, esančios ne didesniu kaip 0,5 km spinduliu nuo Pirkėjo objekto </w:t>
            </w:r>
            <w:r w:rsidR="00A607B8" w:rsidRPr="00D07D86">
              <w:rPr>
                <w:rFonts w:ascii="Times New Roman" w:eastAsia="Arial" w:hAnsi="Times New Roman"/>
                <w:i/>
                <w:iCs/>
                <w:sz w:val="24"/>
                <w:szCs w:val="24"/>
              </w:rPr>
              <w:t>Geležinkelio g. 6, Vilnius</w:t>
            </w:r>
          </w:p>
        </w:tc>
        <w:tc>
          <w:tcPr>
            <w:tcW w:w="3827" w:type="dxa"/>
            <w:vAlign w:val="center"/>
          </w:tcPr>
          <w:p w14:paraId="4B831C0C" w14:textId="6353E5F9" w:rsidR="00BB3162" w:rsidRPr="00D07D86" w:rsidRDefault="00267384" w:rsidP="00267384">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Dyzelinas (DK)</w:t>
            </w:r>
            <w:r w:rsidR="00A607B8" w:rsidRPr="00D07D86">
              <w:rPr>
                <w:rFonts w:ascii="Times New Roman" w:eastAsia="Arial" w:hAnsi="Times New Roman"/>
                <w:sz w:val="24"/>
                <w:szCs w:val="24"/>
              </w:rPr>
              <w:t xml:space="preserve"> </w:t>
            </w:r>
            <w:r w:rsidR="00AE05B3" w:rsidRPr="00D07D86">
              <w:rPr>
                <w:rFonts w:ascii="Times New Roman" w:eastAsia="Arial" w:hAnsi="Times New Roman"/>
                <w:sz w:val="24"/>
                <w:szCs w:val="24"/>
              </w:rPr>
              <w:t>–</w:t>
            </w:r>
            <w:r w:rsidR="00A607B8" w:rsidRPr="00D07D86">
              <w:rPr>
                <w:rFonts w:ascii="Times New Roman" w:eastAsia="Arial" w:hAnsi="Times New Roman"/>
                <w:sz w:val="24"/>
                <w:szCs w:val="24"/>
              </w:rPr>
              <w:t xml:space="preserve"> </w:t>
            </w:r>
            <w:r w:rsidRPr="00D07D86">
              <w:rPr>
                <w:rFonts w:ascii="Times New Roman" w:eastAsiaTheme="minorHAnsi" w:hAnsi="Times New Roman"/>
                <w:sz w:val="24"/>
                <w:szCs w:val="24"/>
              </w:rPr>
              <w:t>3</w:t>
            </w:r>
            <w:r w:rsidR="00AE05B3" w:rsidRPr="00D07D86">
              <w:rPr>
                <w:rFonts w:ascii="Times New Roman" w:eastAsiaTheme="minorHAnsi" w:hAnsi="Times New Roman"/>
                <w:sz w:val="24"/>
                <w:szCs w:val="24"/>
              </w:rPr>
              <w:t xml:space="preserve">5 </w:t>
            </w:r>
            <w:r w:rsidRPr="00D07D86">
              <w:rPr>
                <w:rFonts w:ascii="Times New Roman" w:eastAsiaTheme="minorHAnsi" w:hAnsi="Times New Roman"/>
                <w:sz w:val="24"/>
                <w:szCs w:val="24"/>
              </w:rPr>
              <w:t>5</w:t>
            </w:r>
            <w:r w:rsidR="00FB0AE9" w:rsidRPr="00D07D86">
              <w:rPr>
                <w:rFonts w:ascii="Times New Roman" w:eastAsiaTheme="minorHAnsi" w:hAnsi="Times New Roman"/>
                <w:sz w:val="24"/>
                <w:szCs w:val="24"/>
              </w:rPr>
              <w:t>00</w:t>
            </w:r>
            <w:r w:rsidRPr="00D07D86">
              <w:rPr>
                <w:rFonts w:ascii="Times New Roman" w:eastAsiaTheme="minorHAnsi" w:hAnsi="Times New Roman"/>
                <w:sz w:val="24"/>
                <w:szCs w:val="24"/>
              </w:rPr>
              <w:t>;</w:t>
            </w:r>
            <w:r w:rsidR="004C28FA" w:rsidRPr="00D07D86">
              <w:rPr>
                <w:rFonts w:ascii="Times New Roman" w:eastAsiaTheme="minorHAnsi" w:hAnsi="Times New Roman"/>
                <w:sz w:val="24"/>
                <w:szCs w:val="24"/>
              </w:rPr>
              <w:t xml:space="preserve"> </w:t>
            </w:r>
          </w:p>
          <w:p w14:paraId="77431974" w14:textId="4A636CDB" w:rsidR="00267384" w:rsidRPr="00D07D86" w:rsidRDefault="00267384" w:rsidP="00267384">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Benzinas (A-95)</w:t>
            </w:r>
            <w:r w:rsidR="00A607B8" w:rsidRPr="00D07D86">
              <w:rPr>
                <w:rFonts w:ascii="Times New Roman" w:eastAsia="Arial" w:hAnsi="Times New Roman"/>
                <w:sz w:val="24"/>
                <w:szCs w:val="24"/>
              </w:rPr>
              <w:t xml:space="preserve"> </w:t>
            </w:r>
            <w:r w:rsidR="00AE05B3" w:rsidRPr="00D07D86">
              <w:rPr>
                <w:rFonts w:ascii="Times New Roman" w:eastAsia="Arial" w:hAnsi="Times New Roman"/>
                <w:sz w:val="24"/>
                <w:szCs w:val="24"/>
              </w:rPr>
              <w:t>–</w:t>
            </w:r>
            <w:r w:rsidR="00A607B8" w:rsidRPr="00D07D86">
              <w:rPr>
                <w:rFonts w:ascii="Times New Roman" w:eastAsia="Arial" w:hAnsi="Times New Roman"/>
                <w:sz w:val="24"/>
                <w:szCs w:val="24"/>
              </w:rPr>
              <w:t xml:space="preserve"> 2</w:t>
            </w:r>
            <w:r w:rsidR="00AE05B3" w:rsidRPr="00D07D86">
              <w:rPr>
                <w:rFonts w:ascii="Times New Roman" w:eastAsiaTheme="minorHAnsi" w:hAnsi="Times New Roman"/>
                <w:sz w:val="24"/>
                <w:szCs w:val="24"/>
              </w:rPr>
              <w:t>1 </w:t>
            </w:r>
            <w:r w:rsidR="00A607B8" w:rsidRPr="00D07D86">
              <w:rPr>
                <w:rFonts w:ascii="Times New Roman" w:eastAsia="Arial" w:hAnsi="Times New Roman"/>
                <w:sz w:val="24"/>
                <w:szCs w:val="24"/>
              </w:rPr>
              <w:t>500.</w:t>
            </w:r>
            <w:r w:rsidR="009F3C83" w:rsidRPr="00D07D86">
              <w:rPr>
                <w:rFonts w:ascii="Times New Roman" w:eastAsiaTheme="minorHAnsi" w:hAnsi="Times New Roman"/>
                <w:sz w:val="24"/>
                <w:szCs w:val="24"/>
              </w:rPr>
              <w:t xml:space="preserve"> </w:t>
            </w:r>
          </w:p>
        </w:tc>
      </w:tr>
      <w:tr w:rsidR="00BB3162" w:rsidRPr="00D07D86" w14:paraId="2FECD966" w14:textId="77777777" w:rsidTr="00267384">
        <w:tc>
          <w:tcPr>
            <w:tcW w:w="993" w:type="dxa"/>
          </w:tcPr>
          <w:p w14:paraId="4957F95F" w14:textId="77777777" w:rsidR="00BB3162" w:rsidRPr="00D07D86" w:rsidRDefault="00BB3162" w:rsidP="00B1399F">
            <w:pPr>
              <w:spacing w:before="60" w:after="60"/>
              <w:ind w:firstLine="0"/>
              <w:jc w:val="center"/>
              <w:rPr>
                <w:rFonts w:ascii="Times New Roman" w:eastAsiaTheme="minorHAnsi" w:hAnsi="Times New Roman"/>
                <w:b/>
                <w:bCs/>
                <w:sz w:val="24"/>
                <w:szCs w:val="24"/>
              </w:rPr>
            </w:pPr>
            <w:r w:rsidRPr="00D07D86">
              <w:rPr>
                <w:rFonts w:ascii="Times New Roman" w:eastAsiaTheme="minorHAnsi" w:hAnsi="Times New Roman"/>
                <w:b/>
                <w:bCs/>
                <w:sz w:val="24"/>
                <w:szCs w:val="24"/>
              </w:rPr>
              <w:t>2.</w:t>
            </w:r>
          </w:p>
        </w:tc>
        <w:tc>
          <w:tcPr>
            <w:tcW w:w="5103" w:type="dxa"/>
            <w:vAlign w:val="bottom"/>
          </w:tcPr>
          <w:p w14:paraId="4F068EDF" w14:textId="68520E89" w:rsidR="00BB3162" w:rsidRPr="00D07D86" w:rsidRDefault="00742840" w:rsidP="00D23035">
            <w:pPr>
              <w:tabs>
                <w:tab w:val="left" w:pos="567"/>
              </w:tabs>
              <w:spacing w:before="60" w:after="60"/>
              <w:ind w:firstLine="0"/>
              <w:jc w:val="both"/>
              <w:rPr>
                <w:rFonts w:ascii="Times New Roman" w:eastAsia="Arial" w:hAnsi="Times New Roman"/>
                <w:sz w:val="24"/>
                <w:szCs w:val="24"/>
              </w:rPr>
            </w:pPr>
            <w:r w:rsidRPr="00D07D86">
              <w:rPr>
                <w:rFonts w:ascii="Times New Roman" w:eastAsia="Arial" w:hAnsi="Times New Roman"/>
                <w:sz w:val="24"/>
                <w:szCs w:val="24"/>
              </w:rPr>
              <w:t>Degal</w:t>
            </w:r>
            <w:r w:rsidR="00801DA7" w:rsidRPr="00D07D86">
              <w:rPr>
                <w:rFonts w:ascii="Times New Roman" w:eastAsia="Arial" w:hAnsi="Times New Roman"/>
                <w:sz w:val="24"/>
                <w:szCs w:val="24"/>
              </w:rPr>
              <w:t xml:space="preserve">ai </w:t>
            </w:r>
            <w:r w:rsidRPr="00D07D86">
              <w:rPr>
                <w:rFonts w:ascii="Times New Roman" w:eastAsia="Arial" w:hAnsi="Times New Roman"/>
                <w:sz w:val="24"/>
                <w:szCs w:val="24"/>
              </w:rPr>
              <w:t>iš degalinės, esančios ne didesniu kaip 1,</w:t>
            </w:r>
            <w:r w:rsidR="00F6000B" w:rsidRPr="00D07D86">
              <w:rPr>
                <w:rFonts w:ascii="Times New Roman" w:eastAsia="Arial" w:hAnsi="Times New Roman"/>
                <w:sz w:val="24"/>
                <w:szCs w:val="24"/>
              </w:rPr>
              <w:t>8</w:t>
            </w:r>
            <w:r w:rsidRPr="00D07D86">
              <w:rPr>
                <w:rFonts w:ascii="Times New Roman" w:eastAsia="Arial" w:hAnsi="Times New Roman"/>
                <w:sz w:val="24"/>
                <w:szCs w:val="24"/>
              </w:rPr>
              <w:t xml:space="preserve"> km spinduliu nuo Pirkėjo objekto</w:t>
            </w:r>
            <w:r w:rsidR="00A607B8" w:rsidRPr="00D07D86">
              <w:rPr>
                <w:rFonts w:ascii="Times New Roman" w:eastAsia="Arial" w:hAnsi="Times New Roman"/>
                <w:sz w:val="24"/>
                <w:szCs w:val="24"/>
              </w:rPr>
              <w:t xml:space="preserve"> </w:t>
            </w:r>
            <w:r w:rsidR="00A607B8" w:rsidRPr="00D07D86">
              <w:rPr>
                <w:rFonts w:ascii="Times New Roman" w:hAnsi="Times New Roman"/>
                <w:bCs/>
                <w:i/>
                <w:iCs/>
                <w:sz w:val="24"/>
                <w:szCs w:val="24"/>
              </w:rPr>
              <w:t>Vilniaus g. 27, Vilnius</w:t>
            </w:r>
          </w:p>
        </w:tc>
        <w:tc>
          <w:tcPr>
            <w:tcW w:w="3827" w:type="dxa"/>
            <w:vAlign w:val="center"/>
          </w:tcPr>
          <w:p w14:paraId="78F1DC3A" w14:textId="6A07DAD7" w:rsidR="009F3C83" w:rsidRPr="00D07D86" w:rsidRDefault="009F3C83" w:rsidP="009F3C83">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 xml:space="preserve">Dyzelinas (DK) </w:t>
            </w:r>
            <w:r w:rsidR="00AE05B3" w:rsidRPr="00D07D86">
              <w:rPr>
                <w:rFonts w:ascii="Times New Roman" w:eastAsia="Arial" w:hAnsi="Times New Roman"/>
                <w:sz w:val="24"/>
                <w:szCs w:val="24"/>
              </w:rPr>
              <w:t>–</w:t>
            </w:r>
            <w:r w:rsidRPr="00D07D86">
              <w:rPr>
                <w:rFonts w:ascii="Times New Roman" w:eastAsia="Arial" w:hAnsi="Times New Roman"/>
                <w:sz w:val="24"/>
                <w:szCs w:val="24"/>
              </w:rPr>
              <w:t xml:space="preserve"> </w:t>
            </w:r>
            <w:r w:rsidRPr="00D07D86">
              <w:rPr>
                <w:rFonts w:ascii="Times New Roman" w:eastAsiaTheme="minorHAnsi" w:hAnsi="Times New Roman"/>
                <w:sz w:val="24"/>
                <w:szCs w:val="24"/>
              </w:rPr>
              <w:t>3</w:t>
            </w:r>
            <w:r w:rsidR="00AE05B3" w:rsidRPr="00D07D86">
              <w:rPr>
                <w:rFonts w:ascii="Times New Roman" w:eastAsiaTheme="minorHAnsi" w:hAnsi="Times New Roman"/>
                <w:sz w:val="24"/>
                <w:szCs w:val="24"/>
              </w:rPr>
              <w:t xml:space="preserve">5 </w:t>
            </w:r>
            <w:r w:rsidRPr="00D07D86">
              <w:rPr>
                <w:rFonts w:ascii="Times New Roman" w:eastAsiaTheme="minorHAnsi" w:hAnsi="Times New Roman"/>
                <w:sz w:val="24"/>
                <w:szCs w:val="24"/>
              </w:rPr>
              <w:t xml:space="preserve">500; </w:t>
            </w:r>
          </w:p>
          <w:p w14:paraId="49A3E74A" w14:textId="1F646874" w:rsidR="00BB3162" w:rsidRPr="00D07D86" w:rsidRDefault="009F3C83" w:rsidP="009F3C83">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 xml:space="preserve">Benzinas (A-95) </w:t>
            </w:r>
            <w:r w:rsidR="00AE05B3" w:rsidRPr="00D07D86">
              <w:rPr>
                <w:rFonts w:ascii="Times New Roman" w:eastAsia="Arial" w:hAnsi="Times New Roman"/>
                <w:sz w:val="24"/>
                <w:szCs w:val="24"/>
              </w:rPr>
              <w:t>–</w:t>
            </w:r>
            <w:r w:rsidRPr="00D07D86">
              <w:rPr>
                <w:rFonts w:ascii="Times New Roman" w:eastAsia="Arial" w:hAnsi="Times New Roman"/>
                <w:sz w:val="24"/>
                <w:szCs w:val="24"/>
              </w:rPr>
              <w:t xml:space="preserve"> 2</w:t>
            </w:r>
            <w:r w:rsidR="00AE05B3" w:rsidRPr="00D07D86">
              <w:rPr>
                <w:rFonts w:ascii="Times New Roman" w:eastAsiaTheme="minorHAnsi" w:hAnsi="Times New Roman"/>
                <w:sz w:val="24"/>
                <w:szCs w:val="24"/>
              </w:rPr>
              <w:t xml:space="preserve">1 </w:t>
            </w:r>
            <w:r w:rsidRPr="00D07D86">
              <w:rPr>
                <w:rFonts w:ascii="Times New Roman" w:eastAsia="Arial" w:hAnsi="Times New Roman"/>
                <w:sz w:val="24"/>
                <w:szCs w:val="24"/>
              </w:rPr>
              <w:t>500.</w:t>
            </w:r>
            <w:r w:rsidRPr="00D07D86">
              <w:rPr>
                <w:rFonts w:ascii="Times New Roman" w:eastAsiaTheme="minorHAnsi" w:hAnsi="Times New Roman"/>
                <w:sz w:val="24"/>
                <w:szCs w:val="24"/>
              </w:rPr>
              <w:t xml:space="preserve"> </w:t>
            </w:r>
          </w:p>
        </w:tc>
      </w:tr>
      <w:tr w:rsidR="00915B77" w:rsidRPr="00D07D86" w14:paraId="38037DAF" w14:textId="77777777" w:rsidTr="00B208AB">
        <w:tc>
          <w:tcPr>
            <w:tcW w:w="9923" w:type="dxa"/>
            <w:gridSpan w:val="3"/>
          </w:tcPr>
          <w:p w14:paraId="719C4FE8" w14:textId="74D0A742" w:rsidR="00915B77" w:rsidRPr="00D07D86" w:rsidRDefault="00915B77" w:rsidP="00915B77">
            <w:pPr>
              <w:spacing w:before="60" w:after="60"/>
              <w:ind w:firstLine="0"/>
              <w:rPr>
                <w:rFonts w:ascii="Times New Roman" w:hAnsi="Times New Roman"/>
                <w:color w:val="000000" w:themeColor="text1"/>
              </w:rPr>
            </w:pPr>
            <w:r w:rsidRPr="00D07D86">
              <w:rPr>
                <w:rFonts w:ascii="Times New Roman" w:hAnsi="Times New Roman"/>
                <w:color w:val="000000" w:themeColor="text1"/>
              </w:rPr>
              <w:t xml:space="preserve">* </w:t>
            </w:r>
            <w:r w:rsidR="005150D2" w:rsidRPr="00D07D86">
              <w:rPr>
                <w:rFonts w:ascii="Times New Roman" w:hAnsi="Times New Roman"/>
                <w:color w:val="000000" w:themeColor="text1"/>
              </w:rPr>
              <w:t xml:space="preserve">1-oje lentelėje </w:t>
            </w:r>
            <w:r w:rsidRPr="00D07D86">
              <w:rPr>
                <w:rFonts w:ascii="Times New Roman" w:hAnsi="Times New Roman"/>
                <w:color w:val="000000" w:themeColor="text1"/>
              </w:rPr>
              <w:t>nurodyti Prekių kiekiai yra preliminarūs. Pirkėjas neįsipareigoja nupirkti viso 1 lentelėje nurodyto degalų kiekio. Šis kiekis gali keistis priklausomai nuo Pirkėjo poreikio.</w:t>
            </w:r>
            <w:r w:rsidR="00801DA7" w:rsidRPr="00D07D86">
              <w:rPr>
                <w:rFonts w:ascii="Times New Roman" w:hAnsi="Times New Roman"/>
                <w:color w:val="000000" w:themeColor="text1"/>
              </w:rPr>
              <w:t xml:space="preserve"> Perkama pagal poreikį.</w:t>
            </w:r>
          </w:p>
          <w:p w14:paraId="73D47117" w14:textId="08EB2314" w:rsidR="00484FFB" w:rsidRPr="00D07D86" w:rsidRDefault="00F8273C" w:rsidP="00915B77">
            <w:pPr>
              <w:spacing w:before="60" w:after="60"/>
              <w:ind w:firstLine="0"/>
              <w:rPr>
                <w:rFonts w:ascii="Times New Roman" w:hAnsi="Times New Roman"/>
                <w:sz w:val="24"/>
                <w:szCs w:val="24"/>
              </w:rPr>
            </w:pPr>
            <w:r w:rsidRPr="00D07D86">
              <w:rPr>
                <w:rFonts w:ascii="Times New Roman" w:hAnsi="Times New Roman"/>
                <w:color w:val="000000" w:themeColor="text1"/>
              </w:rPr>
              <w:t xml:space="preserve">Pirkėjas įsipareigoja </w:t>
            </w:r>
            <w:r w:rsidR="00484FFB" w:rsidRPr="00D07D86">
              <w:rPr>
                <w:rFonts w:ascii="Times New Roman" w:hAnsi="Times New Roman"/>
                <w:color w:val="000000" w:themeColor="text1"/>
              </w:rPr>
              <w:t xml:space="preserve">išpirkti </w:t>
            </w:r>
            <w:r w:rsidR="00502039" w:rsidRPr="00D07D86">
              <w:rPr>
                <w:rFonts w:ascii="Times New Roman" w:hAnsi="Times New Roman"/>
                <w:color w:val="000000" w:themeColor="text1"/>
              </w:rPr>
              <w:t xml:space="preserve">70 procentų </w:t>
            </w:r>
            <w:r w:rsidRPr="00D07D86">
              <w:rPr>
                <w:rFonts w:ascii="Times New Roman" w:hAnsi="Times New Roman"/>
                <w:color w:val="000000" w:themeColor="text1"/>
              </w:rPr>
              <w:t xml:space="preserve">numatyto </w:t>
            </w:r>
            <w:r w:rsidR="00483ECB" w:rsidRPr="00D07D86">
              <w:rPr>
                <w:rFonts w:ascii="Times New Roman" w:hAnsi="Times New Roman"/>
                <w:color w:val="000000" w:themeColor="text1"/>
              </w:rPr>
              <w:t>kiekio.</w:t>
            </w:r>
          </w:p>
        </w:tc>
      </w:tr>
    </w:tbl>
    <w:p w14:paraId="242D4514" w14:textId="77777777" w:rsidR="00BB3162" w:rsidRPr="00D07D86" w:rsidRDefault="00BB3162" w:rsidP="00BB3162">
      <w:pPr>
        <w:pStyle w:val="Sraopastraipa"/>
        <w:numPr>
          <w:ilvl w:val="0"/>
          <w:numId w:val="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SUTARTINIŲ ĮSIPAREIGOJIMŲ VYKDYMO VIETA</w:t>
      </w:r>
    </w:p>
    <w:p w14:paraId="04323D1E" w14:textId="07AB9371" w:rsidR="0021292E" w:rsidRPr="00D07D86" w:rsidRDefault="0021292E" w:rsidP="0021292E">
      <w:pPr>
        <w:pStyle w:val="Sraopastraipa"/>
        <w:numPr>
          <w:ilvl w:val="1"/>
          <w:numId w:val="7"/>
        </w:numPr>
        <w:tabs>
          <w:tab w:val="left" w:pos="540"/>
        </w:tabs>
        <w:spacing w:before="60" w:after="60"/>
        <w:ind w:left="0" w:firstLine="0"/>
        <w:jc w:val="both"/>
        <w:rPr>
          <w:rFonts w:ascii="Times New Roman" w:hAnsi="Times New Roman" w:cs="Times New Roman"/>
          <w:iCs/>
          <w:sz w:val="24"/>
          <w:szCs w:val="24"/>
        </w:rPr>
      </w:pPr>
      <w:r w:rsidRPr="00D07D86">
        <w:rPr>
          <w:rFonts w:ascii="Times New Roman" w:hAnsi="Times New Roman" w:cs="Times New Roman"/>
          <w:iCs/>
          <w:sz w:val="24"/>
          <w:szCs w:val="24"/>
        </w:rPr>
        <w:t>Nurodytos Tiekėjo degalinės (konkretūs adresai pateikiami pasiūlyme ir Sutartyje).</w:t>
      </w:r>
    </w:p>
    <w:p w14:paraId="0789393D" w14:textId="77777777" w:rsidR="00BB3162" w:rsidRPr="00D07D86" w:rsidRDefault="00BB3162" w:rsidP="00BB3162">
      <w:pPr>
        <w:pStyle w:val="Sraopastraipa"/>
        <w:numPr>
          <w:ilvl w:val="0"/>
          <w:numId w:val="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REIKALAVIMAI PIRKIMO OBJEKTUI</w:t>
      </w:r>
    </w:p>
    <w:p w14:paraId="3E6A395C" w14:textId="1D3919DA" w:rsidR="003C34A1" w:rsidRPr="00D07D86" w:rsidRDefault="003C34A1" w:rsidP="003C34A1">
      <w:pPr>
        <w:pStyle w:val="Sraopastraipa"/>
        <w:numPr>
          <w:ilvl w:val="1"/>
          <w:numId w:val="7"/>
        </w:numPr>
        <w:tabs>
          <w:tab w:val="left" w:pos="567"/>
        </w:tabs>
        <w:spacing w:before="60" w:after="60"/>
        <w:ind w:left="0" w:firstLine="0"/>
        <w:jc w:val="both"/>
        <w:rPr>
          <w:rFonts w:ascii="Times New Roman" w:hAnsi="Times New Roman" w:cs="Times New Roman"/>
          <w:sz w:val="24"/>
          <w:szCs w:val="24"/>
        </w:rPr>
      </w:pPr>
      <w:r w:rsidRPr="00D07D86">
        <w:rPr>
          <w:rFonts w:ascii="Times New Roman" w:eastAsia="Arial" w:hAnsi="Times New Roman" w:cs="Times New Roman"/>
          <w:sz w:val="24"/>
          <w:szCs w:val="24"/>
        </w:rPr>
        <w:t>Techniniai reikalavimai pateikiami lentelėje Nr.1</w:t>
      </w:r>
      <w:r w:rsidR="00583410">
        <w:rPr>
          <w:rFonts w:ascii="Times New Roman" w:eastAsia="Arial" w:hAnsi="Times New Roman" w:cs="Times New Roman"/>
          <w:sz w:val="24"/>
          <w:szCs w:val="24"/>
        </w:rPr>
        <w:t xml:space="preserve"> </w:t>
      </w:r>
      <w:r w:rsidR="00E94609" w:rsidRPr="00D07D86">
        <w:rPr>
          <w:rFonts w:ascii="Times New Roman" w:hAnsi="Times New Roman" w:cs="Times New Roman"/>
          <w:sz w:val="24"/>
          <w:szCs w:val="24"/>
        </w:rPr>
        <w:t xml:space="preserve">(taikoma 1 ir 2 </w:t>
      </w:r>
      <w:proofErr w:type="spellStart"/>
      <w:r w:rsidR="00E94609" w:rsidRPr="00D07D86">
        <w:rPr>
          <w:rFonts w:ascii="Times New Roman" w:hAnsi="Times New Roman" w:cs="Times New Roman"/>
          <w:sz w:val="24"/>
          <w:szCs w:val="24"/>
        </w:rPr>
        <w:t>p.o.d</w:t>
      </w:r>
      <w:proofErr w:type="spellEnd"/>
      <w:r w:rsidR="00E94609" w:rsidRPr="00D07D86">
        <w:rPr>
          <w:rFonts w:ascii="Times New Roman" w:hAnsi="Times New Roman" w:cs="Times New Roman"/>
          <w:sz w:val="24"/>
          <w:szCs w:val="24"/>
        </w:rPr>
        <w:t>)</w:t>
      </w:r>
      <w:r w:rsidR="00583410">
        <w:rPr>
          <w:rFonts w:ascii="Times New Roman" w:hAnsi="Times New Roman" w:cs="Times New Roman"/>
          <w:sz w:val="24"/>
          <w:szCs w:val="24"/>
        </w:rPr>
        <w:t>:</w:t>
      </w:r>
    </w:p>
    <w:p w14:paraId="0C27495B" w14:textId="77777777" w:rsidR="003C34A1" w:rsidRPr="00D07D86" w:rsidRDefault="003C34A1" w:rsidP="003C34A1">
      <w:pPr>
        <w:pStyle w:val="Sraopastraipa"/>
        <w:tabs>
          <w:tab w:val="left" w:pos="567"/>
        </w:tabs>
        <w:spacing w:before="60" w:after="60"/>
        <w:ind w:left="0" w:firstLine="0"/>
        <w:contextualSpacing w:val="0"/>
        <w:jc w:val="right"/>
        <w:rPr>
          <w:rFonts w:ascii="Times New Roman" w:hAnsi="Times New Roman" w:cs="Times New Roman"/>
          <w:sz w:val="24"/>
          <w:szCs w:val="24"/>
        </w:rPr>
      </w:pPr>
      <w:r w:rsidRPr="00D07D86">
        <w:rPr>
          <w:rFonts w:ascii="Times New Roman" w:hAnsi="Times New Roman" w:cs="Times New Roman"/>
          <w:sz w:val="24"/>
          <w:szCs w:val="24"/>
        </w:rPr>
        <w:t>Lentelė Nr.1</w:t>
      </w:r>
    </w:p>
    <w:tbl>
      <w:tblPr>
        <w:tblW w:w="5000" w:type="pct"/>
        <w:tblInd w:w="-5" w:type="dxa"/>
        <w:tblLayout w:type="fixed"/>
        <w:tblLook w:val="0000" w:firstRow="0" w:lastRow="0" w:firstColumn="0" w:lastColumn="0" w:noHBand="0" w:noVBand="0"/>
      </w:tblPr>
      <w:tblGrid>
        <w:gridCol w:w="729"/>
        <w:gridCol w:w="9182"/>
      </w:tblGrid>
      <w:tr w:rsidR="005C6A5F" w:rsidRPr="00D07D86" w14:paraId="1D7DF804" w14:textId="77777777" w:rsidTr="005C6A5F">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C5868" w14:textId="77777777" w:rsidR="005C6A5F" w:rsidRPr="00D07D86" w:rsidRDefault="005C6A5F" w:rsidP="001C6226">
            <w:pPr>
              <w:ind w:firstLine="0"/>
              <w:rPr>
                <w:rFonts w:ascii="Times New Roman" w:hAnsi="Times New Roman" w:cs="Times New Roman"/>
                <w:b/>
                <w:color w:val="000000"/>
                <w:sz w:val="24"/>
                <w:szCs w:val="24"/>
              </w:rPr>
            </w:pPr>
            <w:r w:rsidRPr="00D07D86">
              <w:rPr>
                <w:rFonts w:ascii="Times New Roman" w:hAnsi="Times New Roman" w:cs="Times New Roman"/>
                <w:b/>
                <w:color w:val="000000"/>
                <w:sz w:val="24"/>
                <w:szCs w:val="24"/>
              </w:rPr>
              <w:t>Eil. Nr.</w:t>
            </w:r>
          </w:p>
        </w:tc>
        <w:tc>
          <w:tcPr>
            <w:tcW w:w="46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484EBF" w14:textId="77777777" w:rsidR="005C6A5F" w:rsidRPr="00D07D86" w:rsidRDefault="005C6A5F" w:rsidP="001C6226">
            <w:pPr>
              <w:spacing w:before="120"/>
              <w:jc w:val="center"/>
              <w:rPr>
                <w:rFonts w:ascii="Times New Roman" w:hAnsi="Times New Roman" w:cs="Times New Roman"/>
                <w:b/>
                <w:color w:val="000000"/>
                <w:sz w:val="24"/>
                <w:szCs w:val="24"/>
              </w:rPr>
            </w:pPr>
            <w:r w:rsidRPr="00D07D86">
              <w:rPr>
                <w:rFonts w:ascii="Times New Roman" w:hAnsi="Times New Roman" w:cs="Times New Roman"/>
                <w:b/>
                <w:color w:val="000000"/>
                <w:sz w:val="24"/>
                <w:szCs w:val="24"/>
              </w:rPr>
              <w:t xml:space="preserve">Techniniai parametrai ir reikalavimai </w:t>
            </w:r>
          </w:p>
        </w:tc>
      </w:tr>
      <w:tr w:rsidR="005C6A5F" w:rsidRPr="00D07D86" w14:paraId="14C8237F"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04A07664" w14:textId="7777777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1.</w:t>
            </w:r>
          </w:p>
        </w:tc>
        <w:tc>
          <w:tcPr>
            <w:tcW w:w="4632" w:type="pct"/>
            <w:tcBorders>
              <w:top w:val="single" w:sz="4" w:space="0" w:color="auto"/>
              <w:left w:val="single" w:sz="4" w:space="0" w:color="auto"/>
              <w:bottom w:val="single" w:sz="4" w:space="0" w:color="auto"/>
              <w:right w:val="single" w:sz="4" w:space="0" w:color="auto"/>
            </w:tcBorders>
          </w:tcPr>
          <w:p w14:paraId="1AEA9201" w14:textId="77777777" w:rsidR="005C6A5F" w:rsidRPr="00D07D86" w:rsidRDefault="005C6A5F" w:rsidP="00806B78">
            <w:pPr>
              <w:ind w:firstLine="0"/>
              <w:jc w:val="both"/>
              <w:rPr>
                <w:rFonts w:ascii="Times New Roman" w:hAnsi="Times New Roman" w:cs="Times New Roman"/>
                <w:sz w:val="24"/>
                <w:szCs w:val="24"/>
              </w:rPr>
            </w:pPr>
            <w:r w:rsidRPr="00D07D86">
              <w:rPr>
                <w:rFonts w:ascii="Times New Roman" w:hAnsi="Times New Roman" w:cs="Times New Roman"/>
                <w:sz w:val="24"/>
                <w:szCs w:val="24"/>
              </w:rPr>
              <w:t>Degalai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 1-348/D1-1014/3-742 „Dėl Lietuvos Respublikoje vartojamų naftos produktų, biodegalų ir skystojo kuro privalomųjų kokybės rodiklių patvirtinimo” (su vėlesniais papildymais ir pakeitimais) ir kitus Lietuvos Respublikoje galiojančius standartus bei teisės aktus arba lygiaverčius Europos sąjungos valstybės narių dokumentus.</w:t>
            </w:r>
          </w:p>
        </w:tc>
      </w:tr>
      <w:tr w:rsidR="005C6A5F" w:rsidRPr="00D07D86" w14:paraId="415E3500"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5D067BFA" w14:textId="7777777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2.</w:t>
            </w:r>
          </w:p>
        </w:tc>
        <w:tc>
          <w:tcPr>
            <w:tcW w:w="4632" w:type="pct"/>
            <w:tcBorders>
              <w:top w:val="single" w:sz="4" w:space="0" w:color="auto"/>
              <w:left w:val="single" w:sz="4" w:space="0" w:color="auto"/>
              <w:bottom w:val="single" w:sz="4" w:space="0" w:color="auto"/>
              <w:right w:val="single" w:sz="4" w:space="0" w:color="auto"/>
            </w:tcBorders>
          </w:tcPr>
          <w:p w14:paraId="0F07277B" w14:textId="1C8D6506" w:rsidR="005C6A5F" w:rsidRPr="00D07D86" w:rsidRDefault="005C6A5F" w:rsidP="00A524F1">
            <w:pPr>
              <w:ind w:firstLine="0"/>
              <w:jc w:val="both"/>
              <w:rPr>
                <w:rFonts w:ascii="Times New Roman" w:hAnsi="Times New Roman" w:cs="Times New Roman"/>
                <w:sz w:val="24"/>
                <w:szCs w:val="24"/>
              </w:rPr>
            </w:pPr>
            <w:r w:rsidRPr="00D07D86">
              <w:rPr>
                <w:rFonts w:ascii="Times New Roman" w:hAnsi="Times New Roman" w:cs="Times New Roman"/>
                <w:sz w:val="24"/>
                <w:szCs w:val="24"/>
              </w:rPr>
              <w:t xml:space="preserve">Dyzelinis kuras privalo atitikti LST EN 590:2014 arba lygiaverčių kokybės standartų reikalavimus. </w:t>
            </w:r>
          </w:p>
        </w:tc>
      </w:tr>
      <w:tr w:rsidR="005C6A5F" w:rsidRPr="00D07D86" w14:paraId="7603CA8A"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32C29299" w14:textId="46DC09F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3.</w:t>
            </w:r>
          </w:p>
        </w:tc>
        <w:tc>
          <w:tcPr>
            <w:tcW w:w="4632" w:type="pct"/>
            <w:tcBorders>
              <w:top w:val="single" w:sz="4" w:space="0" w:color="auto"/>
              <w:left w:val="single" w:sz="4" w:space="0" w:color="auto"/>
              <w:bottom w:val="single" w:sz="4" w:space="0" w:color="auto"/>
              <w:right w:val="single" w:sz="4" w:space="0" w:color="auto"/>
            </w:tcBorders>
          </w:tcPr>
          <w:p w14:paraId="6D7ECD73" w14:textId="36465950" w:rsidR="005C6A5F" w:rsidRPr="00D07D86" w:rsidRDefault="005C6A5F" w:rsidP="00A524F1">
            <w:pPr>
              <w:ind w:firstLine="0"/>
              <w:jc w:val="both"/>
              <w:rPr>
                <w:rFonts w:ascii="Times New Roman" w:hAnsi="Times New Roman" w:cs="Times New Roman"/>
                <w:sz w:val="24"/>
                <w:szCs w:val="24"/>
              </w:rPr>
            </w:pPr>
            <w:r w:rsidRPr="00D07D86">
              <w:rPr>
                <w:rFonts w:ascii="Times New Roman" w:hAnsi="Times New Roman" w:cs="Times New Roman"/>
                <w:bCs/>
                <w:sz w:val="24"/>
                <w:szCs w:val="24"/>
              </w:rPr>
              <w:t>Benzinas A-95 turi atitikti LST EN 228:2013 arba lygiaverčių kokybės standartų reikalavimus</w:t>
            </w:r>
          </w:p>
        </w:tc>
      </w:tr>
      <w:tr w:rsidR="005C6A5F" w:rsidRPr="00D07D86" w14:paraId="0CAA5E4D"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1829435E" w14:textId="52A15AEF"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4.</w:t>
            </w:r>
          </w:p>
        </w:tc>
        <w:tc>
          <w:tcPr>
            <w:tcW w:w="4632" w:type="pct"/>
            <w:tcBorders>
              <w:top w:val="single" w:sz="4" w:space="0" w:color="auto"/>
              <w:left w:val="single" w:sz="4" w:space="0" w:color="auto"/>
              <w:bottom w:val="single" w:sz="4" w:space="0" w:color="auto"/>
              <w:right w:val="single" w:sz="4" w:space="0" w:color="auto"/>
            </w:tcBorders>
          </w:tcPr>
          <w:p w14:paraId="7694A12C" w14:textId="7DDFBA9A" w:rsidR="005C6A5F" w:rsidRPr="00D07D86" w:rsidRDefault="005C6A5F" w:rsidP="00CF721B">
            <w:pPr>
              <w:ind w:firstLine="0"/>
              <w:jc w:val="both"/>
              <w:rPr>
                <w:rFonts w:ascii="Times New Roman" w:hAnsi="Times New Roman" w:cs="Times New Roman"/>
                <w:bCs/>
                <w:sz w:val="24"/>
                <w:szCs w:val="24"/>
              </w:rPr>
            </w:pPr>
            <w:r w:rsidRPr="00D07D86">
              <w:rPr>
                <w:rFonts w:ascii="Times New Roman" w:hAnsi="Times New Roman" w:cs="Times New Roman"/>
                <w:bCs/>
                <w:sz w:val="24"/>
                <w:szCs w:val="24"/>
              </w:rPr>
              <w:t>Tiekėjas privalo turėti degalines, esančias ne didesniu nei nurodyti atstumai nuo Pirkėjo objektų:</w:t>
            </w:r>
          </w:p>
          <w:p w14:paraId="50D88A56" w14:textId="3F586312" w:rsidR="005C6A5F" w:rsidRPr="00D07D86" w:rsidRDefault="005C6A5F" w:rsidP="00CF721B">
            <w:pPr>
              <w:pStyle w:val="Sraopastraipa"/>
              <w:numPr>
                <w:ilvl w:val="0"/>
                <w:numId w:val="16"/>
              </w:numPr>
              <w:jc w:val="both"/>
              <w:rPr>
                <w:rFonts w:ascii="Times New Roman" w:hAnsi="Times New Roman" w:cs="Times New Roman"/>
                <w:bCs/>
                <w:sz w:val="24"/>
                <w:szCs w:val="24"/>
              </w:rPr>
            </w:pPr>
            <w:r w:rsidRPr="00D07D86">
              <w:rPr>
                <w:rFonts w:ascii="Times New Roman" w:hAnsi="Times New Roman" w:cs="Times New Roman"/>
                <w:bCs/>
                <w:sz w:val="24"/>
                <w:szCs w:val="24"/>
              </w:rPr>
              <w:lastRenderedPageBreak/>
              <w:t>Geležinkelio g. 6, Vilnius (iki 0,5 km)</w:t>
            </w:r>
            <w:r w:rsidR="005B5BA0" w:rsidRPr="00D07D86">
              <w:rPr>
                <w:rFonts w:ascii="Times New Roman" w:hAnsi="Times New Roman" w:cs="Times New Roman"/>
                <w:bCs/>
                <w:sz w:val="24"/>
                <w:szCs w:val="24"/>
              </w:rPr>
              <w:t xml:space="preserve"> (</w:t>
            </w:r>
            <w:r w:rsidR="00BC2276" w:rsidRPr="00D07D86">
              <w:rPr>
                <w:rFonts w:ascii="Times New Roman" w:hAnsi="Times New Roman" w:cs="Times New Roman"/>
                <w:bCs/>
                <w:sz w:val="24"/>
                <w:szCs w:val="24"/>
              </w:rPr>
              <w:t xml:space="preserve">1 </w:t>
            </w:r>
            <w:proofErr w:type="spellStart"/>
            <w:r w:rsidR="00BC2276" w:rsidRPr="00D07D86">
              <w:rPr>
                <w:rFonts w:ascii="Times New Roman" w:hAnsi="Times New Roman" w:cs="Times New Roman"/>
                <w:bCs/>
                <w:sz w:val="24"/>
                <w:szCs w:val="24"/>
              </w:rPr>
              <w:t>p.o.d</w:t>
            </w:r>
            <w:proofErr w:type="spellEnd"/>
            <w:r w:rsidR="00BC2276" w:rsidRPr="00D07D86">
              <w:rPr>
                <w:rFonts w:ascii="Times New Roman" w:hAnsi="Times New Roman" w:cs="Times New Roman"/>
                <w:bCs/>
                <w:sz w:val="24"/>
                <w:szCs w:val="24"/>
              </w:rPr>
              <w:t>.)</w:t>
            </w:r>
            <w:r w:rsidR="005B5BA0" w:rsidRPr="00D07D86">
              <w:rPr>
                <w:rFonts w:ascii="Times New Roman" w:hAnsi="Times New Roman" w:cs="Times New Roman"/>
                <w:bCs/>
                <w:sz w:val="24"/>
                <w:szCs w:val="24"/>
              </w:rPr>
              <w:t>;</w:t>
            </w:r>
          </w:p>
          <w:p w14:paraId="583B924E" w14:textId="610EE41E" w:rsidR="005C6A5F" w:rsidRPr="00D07D86" w:rsidRDefault="005C6A5F" w:rsidP="00CF721B">
            <w:pPr>
              <w:pStyle w:val="Sraopastraipa"/>
              <w:numPr>
                <w:ilvl w:val="0"/>
                <w:numId w:val="16"/>
              </w:numPr>
              <w:jc w:val="both"/>
              <w:rPr>
                <w:rFonts w:ascii="Times New Roman" w:hAnsi="Times New Roman" w:cs="Times New Roman"/>
                <w:bCs/>
                <w:sz w:val="24"/>
                <w:szCs w:val="24"/>
              </w:rPr>
            </w:pPr>
            <w:r w:rsidRPr="00D07D86">
              <w:rPr>
                <w:rFonts w:ascii="Times New Roman" w:hAnsi="Times New Roman" w:cs="Times New Roman"/>
                <w:bCs/>
                <w:sz w:val="24"/>
                <w:szCs w:val="24"/>
              </w:rPr>
              <w:t>Vilniaus g. 27, Vilnius (iki 1,</w:t>
            </w:r>
            <w:r w:rsidR="004952C1" w:rsidRPr="00D07D86">
              <w:rPr>
                <w:rFonts w:ascii="Times New Roman" w:hAnsi="Times New Roman" w:cs="Times New Roman"/>
                <w:bCs/>
                <w:sz w:val="24"/>
                <w:szCs w:val="24"/>
              </w:rPr>
              <w:t>8</w:t>
            </w:r>
            <w:r w:rsidRPr="00D07D86">
              <w:rPr>
                <w:rFonts w:ascii="Times New Roman" w:hAnsi="Times New Roman" w:cs="Times New Roman"/>
                <w:bCs/>
                <w:sz w:val="24"/>
                <w:szCs w:val="24"/>
              </w:rPr>
              <w:t xml:space="preserve"> km)</w:t>
            </w:r>
            <w:r w:rsidR="005B5BA0" w:rsidRPr="00D07D86">
              <w:rPr>
                <w:rFonts w:ascii="Times New Roman" w:hAnsi="Times New Roman" w:cs="Times New Roman"/>
                <w:bCs/>
                <w:sz w:val="24"/>
                <w:szCs w:val="24"/>
              </w:rPr>
              <w:t xml:space="preserve"> (</w:t>
            </w:r>
            <w:r w:rsidR="00BC2276" w:rsidRPr="00D07D86">
              <w:rPr>
                <w:rFonts w:ascii="Times New Roman" w:hAnsi="Times New Roman" w:cs="Times New Roman"/>
                <w:bCs/>
                <w:sz w:val="24"/>
                <w:szCs w:val="24"/>
              </w:rPr>
              <w:t xml:space="preserve">2 </w:t>
            </w:r>
            <w:proofErr w:type="spellStart"/>
            <w:r w:rsidR="00BC2276" w:rsidRPr="00D07D86">
              <w:rPr>
                <w:rFonts w:ascii="Times New Roman" w:hAnsi="Times New Roman" w:cs="Times New Roman"/>
                <w:bCs/>
                <w:sz w:val="24"/>
                <w:szCs w:val="24"/>
              </w:rPr>
              <w:t>p.o.d</w:t>
            </w:r>
            <w:proofErr w:type="spellEnd"/>
            <w:r w:rsidR="00BC2276" w:rsidRPr="00D07D86">
              <w:rPr>
                <w:rFonts w:ascii="Times New Roman" w:hAnsi="Times New Roman" w:cs="Times New Roman"/>
                <w:bCs/>
                <w:sz w:val="24"/>
                <w:szCs w:val="24"/>
              </w:rPr>
              <w:t>.)</w:t>
            </w:r>
            <w:r w:rsidR="002E5180" w:rsidRPr="00D07D86">
              <w:rPr>
                <w:rFonts w:ascii="Times New Roman" w:hAnsi="Times New Roman" w:cs="Times New Roman"/>
                <w:bCs/>
                <w:sz w:val="24"/>
                <w:szCs w:val="24"/>
              </w:rPr>
              <w:t>.</w:t>
            </w:r>
          </w:p>
          <w:p w14:paraId="09A25361" w14:textId="433A8A88" w:rsidR="000B2AA8" w:rsidRPr="00D07D86" w:rsidRDefault="000B2AA8" w:rsidP="000B2AA8">
            <w:pPr>
              <w:jc w:val="both"/>
              <w:rPr>
                <w:rFonts w:ascii="Times New Roman" w:eastAsia="Calibri" w:hAnsi="Times New Roman" w:cs="Times New Roman"/>
                <w:sz w:val="24"/>
                <w:szCs w:val="24"/>
              </w:rPr>
            </w:pPr>
            <w:r w:rsidRPr="00D07D86">
              <w:rPr>
                <w:rFonts w:ascii="Times New Roman" w:eastAsia="Calibri" w:hAnsi="Times New Roman" w:cs="Times New Roman"/>
                <w:b/>
                <w:sz w:val="24"/>
                <w:szCs w:val="24"/>
              </w:rPr>
              <w:t xml:space="preserve">Tiekėjas, teikiantis pasiūlymą kiekvienoje pirkimo dalyje turi atitikti  techninės specifikacijos </w:t>
            </w:r>
            <w:r w:rsidR="00A524F1" w:rsidRPr="00D07D86">
              <w:rPr>
                <w:rFonts w:ascii="Times New Roman" w:eastAsia="Calibri" w:hAnsi="Times New Roman" w:cs="Times New Roman"/>
                <w:b/>
                <w:sz w:val="24"/>
                <w:szCs w:val="24"/>
              </w:rPr>
              <w:t xml:space="preserve">Lentelėje </w:t>
            </w:r>
            <w:r w:rsidRPr="00D07D86">
              <w:rPr>
                <w:rFonts w:ascii="Times New Roman" w:eastAsia="Calibri" w:hAnsi="Times New Roman" w:cs="Times New Roman"/>
                <w:b/>
                <w:sz w:val="24"/>
                <w:szCs w:val="24"/>
              </w:rPr>
              <w:t>Nr. 1 pateiktus atstumų reikalavimus.</w:t>
            </w:r>
            <w:r w:rsidRPr="00D07D86">
              <w:rPr>
                <w:rFonts w:ascii="Times New Roman" w:eastAsia="Calibri" w:hAnsi="Times New Roman" w:cs="Times New Roman"/>
                <w:sz w:val="24"/>
                <w:szCs w:val="24"/>
              </w:rPr>
              <w:t xml:space="preserve"> </w:t>
            </w:r>
          </w:p>
          <w:p w14:paraId="020A1CA8" w14:textId="3365551B" w:rsidR="000B2AA8" w:rsidRPr="00D07D86" w:rsidRDefault="000B2AA8" w:rsidP="000B2AA8">
            <w:pPr>
              <w:ind w:firstLine="0"/>
              <w:jc w:val="both"/>
              <w:rPr>
                <w:rFonts w:ascii="Times New Roman" w:hAnsi="Times New Roman" w:cs="Times New Roman"/>
                <w:bCs/>
                <w:sz w:val="24"/>
                <w:szCs w:val="24"/>
              </w:rPr>
            </w:pPr>
            <w:r w:rsidRPr="00D07D86">
              <w:rPr>
                <w:rFonts w:ascii="Times New Roman" w:eastAsia="Calibri" w:hAnsi="Times New Roman" w:cs="Times New Roman"/>
                <w:sz w:val="24"/>
                <w:szCs w:val="24"/>
              </w:rPr>
              <w:t xml:space="preserve">,,Trumpiausias maršrutas“ apskaičiuojamas remiantis </w:t>
            </w:r>
            <w:hyperlink r:id="rId10" w:history="1">
              <w:r w:rsidRPr="00D07D86">
                <w:rPr>
                  <w:rFonts w:ascii="Times New Roman" w:eastAsia="Calibri" w:hAnsi="Times New Roman" w:cs="Times New Roman"/>
                  <w:color w:val="0000FF"/>
                  <w:sz w:val="24"/>
                  <w:szCs w:val="24"/>
                  <w:u w:val="single"/>
                </w:rPr>
                <w:t>www.googlemaps.com</w:t>
              </w:r>
            </w:hyperlink>
            <w:r w:rsidRPr="00D07D86">
              <w:rPr>
                <w:rFonts w:ascii="Times New Roman" w:eastAsia="Calibri" w:hAnsi="Times New Roman" w:cs="Times New Roman"/>
                <w:color w:val="000000"/>
                <w:sz w:val="24"/>
                <w:szCs w:val="24"/>
              </w:rPr>
              <w:t xml:space="preserve"> arba </w:t>
            </w:r>
            <w:hyperlink r:id="rId11" w:history="1">
              <w:r w:rsidRPr="00D07D86">
                <w:rPr>
                  <w:rFonts w:ascii="Times New Roman" w:eastAsia="Calibri" w:hAnsi="Times New Roman" w:cs="Times New Roman"/>
                  <w:color w:val="0000FF"/>
                  <w:sz w:val="24"/>
                  <w:szCs w:val="24"/>
                  <w:u w:val="single"/>
                </w:rPr>
                <w:t>www.maps.lt</w:t>
              </w:r>
            </w:hyperlink>
            <w:r w:rsidRPr="00D07D86">
              <w:rPr>
                <w:rFonts w:ascii="Times New Roman" w:eastAsia="Calibri" w:hAnsi="Times New Roman" w:cs="Times New Roman"/>
                <w:color w:val="000000"/>
                <w:sz w:val="24"/>
                <w:szCs w:val="24"/>
              </w:rPr>
              <w:t xml:space="preserve"> arba lygiavertės, viešai prieinamos interneto žemėlapių svetainės</w:t>
            </w:r>
            <w:r w:rsidRPr="00D07D86">
              <w:rPr>
                <w:rFonts w:ascii="Times New Roman" w:eastAsia="Calibri" w:hAnsi="Times New Roman" w:cs="Times New Roman"/>
                <w:sz w:val="24"/>
                <w:szCs w:val="24"/>
              </w:rPr>
              <w:t xml:space="preserve"> pateikiama informacija</w:t>
            </w:r>
            <w:r w:rsidRPr="00D07D86">
              <w:rPr>
                <w:rFonts w:ascii="Times New Roman" w:eastAsia="Calibri" w:hAnsi="Times New Roman" w:cs="Times New Roman"/>
                <w:color w:val="000000"/>
                <w:sz w:val="24"/>
                <w:szCs w:val="24"/>
              </w:rPr>
              <w:t>, kurioje pagal užduotus adresatus paskaičiuojamas maršruto atstumas iki degalinės (važiuojant keliu).</w:t>
            </w:r>
          </w:p>
        </w:tc>
      </w:tr>
    </w:tbl>
    <w:p w14:paraId="5D4323D4" w14:textId="23D144B8" w:rsidR="00A5491B" w:rsidRPr="00D07D86" w:rsidRDefault="00511BFE" w:rsidP="005E22BB">
      <w:pPr>
        <w:pStyle w:val="Sraopastraipa"/>
        <w:numPr>
          <w:ilvl w:val="1"/>
          <w:numId w:val="7"/>
        </w:numPr>
        <w:tabs>
          <w:tab w:val="left" w:pos="567"/>
        </w:tabs>
        <w:spacing w:before="60" w:after="60"/>
        <w:ind w:left="709" w:hanging="720"/>
        <w:jc w:val="both"/>
        <w:rPr>
          <w:rFonts w:ascii="Times New Roman" w:hAnsi="Times New Roman" w:cs="Times New Roman"/>
          <w:sz w:val="24"/>
          <w:szCs w:val="24"/>
        </w:rPr>
      </w:pPr>
      <w:r w:rsidRPr="00D07D86">
        <w:rPr>
          <w:rFonts w:ascii="Times New Roman" w:hAnsi="Times New Roman" w:cs="Times New Roman"/>
          <w:sz w:val="24"/>
          <w:szCs w:val="24"/>
        </w:rPr>
        <w:lastRenderedPageBreak/>
        <w:t xml:space="preserve">Prekių tiekimo vieta – Tiekėjo </w:t>
      </w:r>
      <w:r w:rsidR="00A34FE3" w:rsidRPr="00D07D86">
        <w:rPr>
          <w:rFonts w:ascii="Times New Roman" w:hAnsi="Times New Roman" w:cs="Times New Roman"/>
          <w:sz w:val="24"/>
          <w:szCs w:val="24"/>
        </w:rPr>
        <w:t xml:space="preserve">pasiūlyme nurodytos </w:t>
      </w:r>
      <w:r w:rsidRPr="00D07D86">
        <w:rPr>
          <w:rFonts w:ascii="Times New Roman" w:hAnsi="Times New Roman" w:cs="Times New Roman"/>
          <w:sz w:val="24"/>
          <w:szCs w:val="24"/>
        </w:rPr>
        <w:t>degalinės</w:t>
      </w:r>
      <w:r w:rsidR="00A34FE3" w:rsidRPr="00D07D86">
        <w:rPr>
          <w:rFonts w:ascii="Times New Roman" w:hAnsi="Times New Roman" w:cs="Times New Roman"/>
          <w:sz w:val="24"/>
          <w:szCs w:val="24"/>
        </w:rPr>
        <w:t>.</w:t>
      </w:r>
    </w:p>
    <w:p w14:paraId="46C81DE1" w14:textId="4C89CB25" w:rsidR="00A50505" w:rsidRPr="00D07D86" w:rsidRDefault="00A50505" w:rsidP="00515B99">
      <w:pPr>
        <w:pStyle w:val="Sraopastraipa"/>
        <w:numPr>
          <w:ilvl w:val="1"/>
          <w:numId w:val="7"/>
        </w:numPr>
        <w:tabs>
          <w:tab w:val="left" w:pos="567"/>
        </w:tabs>
        <w:spacing w:before="60" w:after="60"/>
        <w:ind w:left="0" w:firstLine="0"/>
        <w:jc w:val="both"/>
        <w:rPr>
          <w:rFonts w:ascii="Times New Roman" w:hAnsi="Times New Roman" w:cs="Times New Roman"/>
          <w:i/>
          <w:iCs/>
          <w:sz w:val="24"/>
          <w:szCs w:val="24"/>
        </w:rPr>
      </w:pPr>
      <w:r w:rsidRPr="00D07D86">
        <w:rPr>
          <w:rFonts w:ascii="Times New Roman" w:hAnsi="Times New Roman" w:cs="Times New Roman"/>
          <w:b/>
          <w:bCs/>
          <w:sz w:val="24"/>
          <w:szCs w:val="24"/>
        </w:rPr>
        <w:t xml:space="preserve">Tiekėjo parduodami degalai privalo atitikti Lietuvos Respublikos teisės aktų nustatytus </w:t>
      </w:r>
      <w:r w:rsidR="00A34FE3" w:rsidRPr="00D07D86">
        <w:rPr>
          <w:rFonts w:ascii="Times New Roman" w:hAnsi="Times New Roman" w:cs="Times New Roman"/>
          <w:b/>
          <w:bCs/>
          <w:sz w:val="24"/>
          <w:szCs w:val="24"/>
        </w:rPr>
        <w:t>bei žemiau pa</w:t>
      </w:r>
      <w:r w:rsidR="00CC1E9D" w:rsidRPr="00D07D86">
        <w:rPr>
          <w:rFonts w:ascii="Times New Roman" w:hAnsi="Times New Roman" w:cs="Times New Roman"/>
          <w:b/>
          <w:bCs/>
          <w:sz w:val="24"/>
          <w:szCs w:val="24"/>
        </w:rPr>
        <w:t xml:space="preserve">teikiamus </w:t>
      </w:r>
      <w:r w:rsidRPr="00D07D86">
        <w:rPr>
          <w:rFonts w:ascii="Times New Roman" w:hAnsi="Times New Roman" w:cs="Times New Roman"/>
          <w:b/>
          <w:bCs/>
          <w:sz w:val="24"/>
          <w:szCs w:val="24"/>
        </w:rPr>
        <w:t>reikalavimus:</w:t>
      </w:r>
    </w:p>
    <w:p w14:paraId="71A0F82F" w14:textId="3BC6F094" w:rsidR="00CC1E9D" w:rsidRPr="00D07D86" w:rsidRDefault="002B4947" w:rsidP="00CC1E9D">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Žiemos laikotarpiu (gruodžio 1 d. - vasario 28 d.) tiekiamas žieminis dyzelinas (-30 °C)</w:t>
      </w:r>
      <w:r w:rsidR="00A50505" w:rsidRPr="00D07D86">
        <w:rPr>
          <w:rFonts w:ascii="Times New Roman" w:hAnsi="Times New Roman" w:cs="Times New Roman"/>
          <w:sz w:val="24"/>
          <w:szCs w:val="24"/>
        </w:rPr>
        <w:t>. Pirkėjui Sutarties vykdymo metu pastebėjus galimą degalų kokybės neatitikimą nurodytam reikalavimui, Tiekėjas, Pirkėjo prašymu,</w:t>
      </w:r>
      <w:r w:rsidR="00712EE1" w:rsidRPr="00D07D86">
        <w:rPr>
          <w:rFonts w:ascii="Times New Roman" w:hAnsi="Times New Roman" w:cs="Times New Roman"/>
          <w:sz w:val="24"/>
          <w:szCs w:val="24"/>
        </w:rPr>
        <w:t xml:space="preserve"> </w:t>
      </w:r>
      <w:r w:rsidR="005232F9" w:rsidRPr="00D07D86">
        <w:rPr>
          <w:rFonts w:ascii="Times New Roman" w:hAnsi="Times New Roman" w:cs="Times New Roman"/>
          <w:sz w:val="24"/>
          <w:szCs w:val="24"/>
        </w:rPr>
        <w:t>į</w:t>
      </w:r>
      <w:r w:rsidR="00A50505" w:rsidRPr="00D07D86">
        <w:rPr>
          <w:rFonts w:ascii="Times New Roman" w:hAnsi="Times New Roman" w:cs="Times New Roman"/>
          <w:sz w:val="24"/>
          <w:szCs w:val="24"/>
        </w:rPr>
        <w:t>sipareigoja pateikti Prekių gamintojo kokybės sertifikatą (pažymėjimą) ar kitus atitikimą reikalavimui patvirtinančius dokumentus.</w:t>
      </w:r>
    </w:p>
    <w:p w14:paraId="72C6349B" w14:textId="58E472E3" w:rsidR="00CC1E9D" w:rsidRPr="00D07D86" w:rsidRDefault="00A50505" w:rsidP="00D86CD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Tiekėjas privalo suteikti Pirkėjo darbuotojams kreditines degalų Korteles</w:t>
      </w:r>
      <w:r w:rsidR="005A4D68" w:rsidRPr="00D07D86">
        <w:rPr>
          <w:rFonts w:ascii="Times New Roman" w:hAnsi="Times New Roman" w:cs="Times New Roman"/>
          <w:sz w:val="24"/>
          <w:szCs w:val="24"/>
        </w:rPr>
        <w:t>.</w:t>
      </w:r>
      <w:r w:rsidRPr="00D07D86">
        <w:rPr>
          <w:rFonts w:ascii="Times New Roman" w:hAnsi="Times New Roman" w:cs="Times New Roman"/>
          <w:sz w:val="24"/>
          <w:szCs w:val="24"/>
        </w:rPr>
        <w:t xml:space="preserve"> </w:t>
      </w:r>
    </w:p>
    <w:p w14:paraId="4032F3A1" w14:textId="77777777" w:rsidR="005E22BB" w:rsidRPr="00D07D86" w:rsidRDefault="00890AEB" w:rsidP="005E22BB">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užtikrinti, kad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sudaryti galimybę Pirkėjo atsakingiems atstovams gauti informaciją apie galimus degalų pasisavinimo atvejus (rašytinę informaciją, nuotraukas ar vaizdo medžiagą), kurios pateikimo būdas ir apimtis neprieštarautų asmens duomenų apsaugą reglamentuojantiems teisės aktams.</w:t>
      </w:r>
    </w:p>
    <w:p w14:paraId="09E5643B" w14:textId="7552F5ED" w:rsidR="0010230A" w:rsidRPr="00D07D86" w:rsidRDefault="00A50505" w:rsidP="0010230A">
      <w:pPr>
        <w:pStyle w:val="Sraopastraipa"/>
        <w:numPr>
          <w:ilvl w:val="1"/>
          <w:numId w:val="7"/>
        </w:numPr>
        <w:tabs>
          <w:tab w:val="left" w:pos="567"/>
        </w:tabs>
        <w:spacing w:before="60" w:after="60"/>
        <w:ind w:hanging="720"/>
        <w:jc w:val="both"/>
        <w:rPr>
          <w:rFonts w:ascii="Times New Roman" w:hAnsi="Times New Roman" w:cs="Times New Roman"/>
          <w:sz w:val="24"/>
          <w:szCs w:val="24"/>
        </w:rPr>
      </w:pPr>
      <w:r w:rsidRPr="00D07D86">
        <w:rPr>
          <w:rFonts w:ascii="Times New Roman" w:hAnsi="Times New Roman" w:cs="Times New Roman"/>
          <w:b/>
          <w:bCs/>
          <w:sz w:val="24"/>
          <w:szCs w:val="24"/>
        </w:rPr>
        <w:t xml:space="preserve">Tiekėjas, teikdamas pasiūlymą, privalės </w:t>
      </w:r>
      <w:r w:rsidR="00944B09" w:rsidRPr="00D07D86">
        <w:rPr>
          <w:rFonts w:ascii="Times New Roman" w:hAnsi="Times New Roman" w:cs="Times New Roman"/>
          <w:b/>
          <w:bCs/>
          <w:sz w:val="24"/>
          <w:szCs w:val="24"/>
        </w:rPr>
        <w:t>pateikti</w:t>
      </w:r>
      <w:r w:rsidRPr="00D07D86">
        <w:rPr>
          <w:rFonts w:ascii="Times New Roman" w:hAnsi="Times New Roman" w:cs="Times New Roman"/>
          <w:b/>
          <w:bCs/>
          <w:sz w:val="24"/>
          <w:szCs w:val="24"/>
        </w:rPr>
        <w:t>:</w:t>
      </w:r>
    </w:p>
    <w:p w14:paraId="7230DDCA" w14:textId="1B5B0DBB" w:rsidR="009D5DF9" w:rsidRPr="00D07D86" w:rsidRDefault="00A50505" w:rsidP="009D5DF9">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Prekių gamintojo kokybės sertifikatus ar kitus dokumentus, patvirtinančius atitikimą Techninės specifikacijos </w:t>
      </w:r>
      <w:r w:rsidR="009D5DF9" w:rsidRPr="00D07D86">
        <w:rPr>
          <w:rFonts w:ascii="Times New Roman" w:hAnsi="Times New Roman" w:cs="Times New Roman"/>
          <w:sz w:val="24"/>
          <w:szCs w:val="24"/>
        </w:rPr>
        <w:t xml:space="preserve">Lentelėje Nr. 1 </w:t>
      </w:r>
      <w:r w:rsidRPr="00D07D86">
        <w:rPr>
          <w:rFonts w:ascii="Times New Roman" w:hAnsi="Times New Roman" w:cs="Times New Roman"/>
          <w:sz w:val="24"/>
          <w:szCs w:val="24"/>
        </w:rPr>
        <w:t>punktams</w:t>
      </w:r>
      <w:r w:rsidR="00433D6F" w:rsidRPr="00D07D86">
        <w:rPr>
          <w:rFonts w:ascii="Times New Roman" w:hAnsi="Times New Roman" w:cs="Times New Roman"/>
          <w:sz w:val="24"/>
          <w:szCs w:val="24"/>
        </w:rPr>
        <w:t xml:space="preserve"> (1-3)</w:t>
      </w:r>
      <w:r w:rsidRPr="00D07D86">
        <w:rPr>
          <w:rFonts w:ascii="Times New Roman" w:hAnsi="Times New Roman" w:cs="Times New Roman"/>
          <w:sz w:val="24"/>
          <w:szCs w:val="24"/>
        </w:rPr>
        <w:t xml:space="preserve">. </w:t>
      </w:r>
    </w:p>
    <w:p w14:paraId="1A13CB2C" w14:textId="77777777" w:rsidR="00264252" w:rsidRPr="00D07D86" w:rsidRDefault="00A50505" w:rsidP="00264252">
      <w:pPr>
        <w:pStyle w:val="Sraopastraipa"/>
        <w:numPr>
          <w:ilvl w:val="1"/>
          <w:numId w:val="7"/>
        </w:numPr>
        <w:tabs>
          <w:tab w:val="left" w:pos="567"/>
        </w:tabs>
        <w:spacing w:before="60" w:after="60"/>
        <w:ind w:hanging="720"/>
        <w:jc w:val="both"/>
        <w:rPr>
          <w:rFonts w:ascii="Times New Roman" w:hAnsi="Times New Roman" w:cs="Times New Roman"/>
          <w:b/>
          <w:bCs/>
          <w:sz w:val="24"/>
          <w:szCs w:val="24"/>
        </w:rPr>
      </w:pPr>
      <w:r w:rsidRPr="00D07D86">
        <w:rPr>
          <w:rFonts w:ascii="Times New Roman" w:hAnsi="Times New Roman" w:cs="Times New Roman"/>
          <w:b/>
          <w:bCs/>
          <w:sz w:val="24"/>
          <w:szCs w:val="24"/>
        </w:rPr>
        <w:t>Tiekėjas, sudarius Sutartį, privalės:</w:t>
      </w:r>
    </w:p>
    <w:p w14:paraId="6C6D015B" w14:textId="6BAF767E"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parduoti degalus </w:t>
      </w:r>
      <w:r w:rsidR="00464A25" w:rsidRPr="00D07D86">
        <w:rPr>
          <w:rFonts w:ascii="Times New Roman" w:hAnsi="Times New Roman" w:cs="Times New Roman"/>
          <w:sz w:val="24"/>
          <w:szCs w:val="24"/>
        </w:rPr>
        <w:t xml:space="preserve">pasiūlyme nurodytose </w:t>
      </w:r>
      <w:r w:rsidRPr="00D07D86">
        <w:rPr>
          <w:rFonts w:ascii="Times New Roman" w:hAnsi="Times New Roman" w:cs="Times New Roman"/>
          <w:sz w:val="24"/>
          <w:szCs w:val="24"/>
        </w:rPr>
        <w:t>degalinėse atitinkamai pagal pirkimo objekto dalis nuo Sutarties įsigaliojimo dienos;</w:t>
      </w:r>
    </w:p>
    <w:p w14:paraId="23CE93EB" w14:textId="243C61B3"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Teikdamas</w:t>
      </w:r>
      <w:r w:rsidR="00C146A1" w:rsidRPr="00D07D86">
        <w:rPr>
          <w:rFonts w:ascii="Times New Roman" w:hAnsi="Times New Roman" w:cs="Times New Roman"/>
          <w:sz w:val="24"/>
          <w:szCs w:val="24"/>
        </w:rPr>
        <w:t xml:space="preserve"> </w:t>
      </w:r>
      <w:r w:rsidRPr="00D07D86">
        <w:rPr>
          <w:rFonts w:ascii="Times New Roman" w:hAnsi="Times New Roman" w:cs="Times New Roman"/>
          <w:sz w:val="24"/>
          <w:szCs w:val="24"/>
        </w:rPr>
        <w:t>sąskaitą-faktūrą, Tiekėjas turi pateikti ataskaitą apie kiekvieną Kortelę. Ataskaitoje turi būti nurodyta degalų pirkimo data ir laikas, degalų rūšis, degalinės adresas, pirktas degalų kiekis, bazinis įkainis, antkainis/ nuolaida, bendra suma. Ataskaitos turi būti pateiktos pagal pirkimo objekto dalis.</w:t>
      </w:r>
    </w:p>
    <w:p w14:paraId="6B5B9775" w14:textId="3CAABE88"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Kortelės Pirkėjui išduodamos nemokamai, jų skaičius neribojamas. Kortelių kiekis nustatomas pagal Pirkėjo pateiktą raštišką užsakymą. Raštiškas Kortelių užsakymas išsiunčiamas Tiekėjui el. paštu. Kortelės pristatomos ne vėliau kaip per </w:t>
      </w:r>
      <w:r w:rsidR="003364B0" w:rsidRPr="00D07D86">
        <w:rPr>
          <w:rFonts w:ascii="Times New Roman" w:hAnsi="Times New Roman" w:cs="Times New Roman"/>
          <w:sz w:val="24"/>
          <w:szCs w:val="24"/>
        </w:rPr>
        <w:t>5</w:t>
      </w:r>
      <w:r w:rsidRPr="00D07D86">
        <w:rPr>
          <w:rFonts w:ascii="Times New Roman" w:hAnsi="Times New Roman" w:cs="Times New Roman"/>
          <w:sz w:val="24"/>
          <w:szCs w:val="24"/>
        </w:rPr>
        <w:t xml:space="preserve"> d. d. nuo užsakymo pateikimo į Pirkėjo nurodytą vietą</w:t>
      </w:r>
      <w:r w:rsidR="00264252" w:rsidRPr="00D07D86">
        <w:rPr>
          <w:rFonts w:ascii="Times New Roman" w:hAnsi="Times New Roman" w:cs="Times New Roman"/>
          <w:sz w:val="24"/>
          <w:szCs w:val="24"/>
        </w:rPr>
        <w:t>.</w:t>
      </w:r>
    </w:p>
    <w:p w14:paraId="648F76FE"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Kortelė aptarnaujama, jeigu ji nėra blokuota ir ją pateikęs asmuo įveda teisingą PIN (personalinį identifikacijos numerį) kodą.</w:t>
      </w:r>
    </w:p>
    <w:p w14:paraId="416008CF"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Pamesta Kortelė ne vėliau kaip per 3 val. po pranešimo gavimo (telefonu, el. laišku ar nuvykus į degalinę, priklausomai nuo to, kokiu būdu pranešimas pateiktas pirmiausiai) turi būti užblokuota. Po 3 val. nuo pranešimo gavimo visi galimi nuostoliai dėl neteisėto Kortelės naudojimo tenka Tiekėjui</w:t>
      </w:r>
      <w:r w:rsidR="00264252" w:rsidRPr="00D07D86">
        <w:rPr>
          <w:rFonts w:ascii="Times New Roman" w:hAnsi="Times New Roman" w:cs="Times New Roman"/>
          <w:sz w:val="24"/>
          <w:szCs w:val="24"/>
        </w:rPr>
        <w:t>.</w:t>
      </w:r>
    </w:p>
    <w:p w14:paraId="3A6845A6"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Tiekėjas Pirkėjui pateikia prisijungimo duomenis (kodus ir slaptažodžius), leidžiančius bet kada prisijungti prie Tiekėjo sistemų (jei Tiekėjas jas turi), kuriose matomos Pirkėjo aktyvios (naudojamos) kortelės bei jų naudojimo duomenys.</w:t>
      </w:r>
    </w:p>
    <w:p w14:paraId="503D4EA0" w14:textId="555175CD"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Pirkėjui suteikta</w:t>
      </w:r>
      <w:r w:rsidR="003364B0" w:rsidRPr="00D07D86">
        <w:rPr>
          <w:rFonts w:ascii="Times New Roman" w:hAnsi="Times New Roman" w:cs="Times New Roman"/>
          <w:sz w:val="24"/>
          <w:szCs w:val="24"/>
        </w:rPr>
        <w:t xml:space="preserve"> </w:t>
      </w:r>
      <w:r w:rsidRPr="00D07D86">
        <w:rPr>
          <w:rFonts w:ascii="Times New Roman" w:hAnsi="Times New Roman" w:cs="Times New Roman"/>
          <w:sz w:val="24"/>
          <w:szCs w:val="24"/>
        </w:rPr>
        <w:t>galimybė Korteles užprogramuoti tam tikrai degalų rūšiai įsigyti (tik benziną, tik dyzeliną, benziną ir dyzeliną), apriboti pirkimus Kortelėmis: perkamos sumos (eurais) arba degalų kiekio (litrais) apribojimas; pirkimo laiko (nedarbo ir švenčių dienomis) apribojimas; pirkimo tik nustatyto adreso degalinėse apribojimas</w:t>
      </w:r>
      <w:r w:rsidR="00264252" w:rsidRPr="00D07D86">
        <w:rPr>
          <w:rFonts w:ascii="Times New Roman" w:hAnsi="Times New Roman" w:cs="Times New Roman"/>
          <w:sz w:val="24"/>
          <w:szCs w:val="24"/>
        </w:rPr>
        <w:t>.</w:t>
      </w:r>
    </w:p>
    <w:p w14:paraId="673E4F7C"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Jei Tiekėjo degalinėje yra įrengtos vaizdo stebėjimo kameros, Pirkėjui pateikus motyvuotą rašytinį (el. paštu, paštu ar kitomis elektroninėmis susisiekimo priemonėmis) prašymą, Tiekėjas per 2 darbo dienas nuo prašymo gavimo dienos turi pateikti Pirkėjui degalinės vaizdo įrašus, neprieštaraujančius Asmens duomenų apsaugos įstatymo reikalavimams (vaizdo įraše turi būti nuasmeninti kitų klientų veidai, automobilių </w:t>
      </w:r>
      <w:proofErr w:type="spellStart"/>
      <w:r w:rsidRPr="00D07D86">
        <w:rPr>
          <w:rFonts w:ascii="Times New Roman" w:hAnsi="Times New Roman" w:cs="Times New Roman"/>
          <w:sz w:val="24"/>
          <w:szCs w:val="24"/>
        </w:rPr>
        <w:t>valst</w:t>
      </w:r>
      <w:proofErr w:type="spellEnd"/>
      <w:r w:rsidRPr="00D07D86">
        <w:rPr>
          <w:rFonts w:ascii="Times New Roman" w:hAnsi="Times New Roman" w:cs="Times New Roman"/>
          <w:sz w:val="24"/>
          <w:szCs w:val="24"/>
        </w:rPr>
        <w:t>. Nr.).</w:t>
      </w:r>
    </w:p>
    <w:p w14:paraId="6042EE81" w14:textId="0EF14623" w:rsidR="00A50505" w:rsidRPr="00D07D86" w:rsidRDefault="00464A2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D</w:t>
      </w:r>
      <w:r w:rsidR="00A50505" w:rsidRPr="00D07D86">
        <w:rPr>
          <w:rFonts w:ascii="Times New Roman" w:hAnsi="Times New Roman" w:cs="Times New Roman"/>
          <w:sz w:val="24"/>
          <w:szCs w:val="24"/>
        </w:rPr>
        <w:t>egalinėse privaloma prekiauti 95 markės benzinu ir dyzelinu.</w:t>
      </w:r>
    </w:p>
    <w:p w14:paraId="5847F462" w14:textId="77777777" w:rsidR="00BB3162" w:rsidRPr="00D07D86" w:rsidRDefault="00BB3162" w:rsidP="00BB3162">
      <w:pPr>
        <w:pStyle w:val="Sraopastraipa"/>
        <w:numPr>
          <w:ilvl w:val="0"/>
          <w:numId w:val="9"/>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ascii="Times New Roman" w:eastAsia="Arial" w:hAnsi="Times New Roman" w:cs="Times New Roman"/>
          <w:b/>
          <w:bCs/>
          <w:sz w:val="24"/>
          <w:szCs w:val="24"/>
        </w:rPr>
      </w:pPr>
      <w:r w:rsidRPr="00D07D86">
        <w:rPr>
          <w:rStyle w:val="Laukeliai"/>
          <w:rFonts w:ascii="Times New Roman" w:eastAsia="Arial" w:hAnsi="Times New Roman" w:cs="Times New Roman"/>
          <w:b/>
          <w:bCs/>
          <w:sz w:val="24"/>
          <w:szCs w:val="24"/>
        </w:rPr>
        <w:t xml:space="preserve">PREKIŲ PRISTATYMO TVARKA IR TERMINAI </w:t>
      </w:r>
    </w:p>
    <w:p w14:paraId="691292E0" w14:textId="342081B7" w:rsidR="001F0293" w:rsidRPr="00D07D86" w:rsidRDefault="001F0293" w:rsidP="001546AD">
      <w:pPr>
        <w:pStyle w:val="Komentarotekstas"/>
        <w:numPr>
          <w:ilvl w:val="1"/>
          <w:numId w:val="9"/>
        </w:numPr>
        <w:tabs>
          <w:tab w:val="left" w:pos="567"/>
        </w:tabs>
        <w:ind w:left="0" w:firstLine="0"/>
        <w:jc w:val="both"/>
        <w:rPr>
          <w:rFonts w:ascii="Times New Roman" w:hAnsi="Times New Roman" w:cs="Times New Roman"/>
          <w:sz w:val="24"/>
          <w:szCs w:val="24"/>
        </w:rPr>
      </w:pPr>
      <w:r w:rsidRPr="00D07D86">
        <w:rPr>
          <w:rFonts w:ascii="Times New Roman" w:hAnsi="Times New Roman" w:cs="Times New Roman"/>
          <w:sz w:val="24"/>
          <w:szCs w:val="24"/>
        </w:rPr>
        <w:t>Degalai tiekiami visose pasiūlyme nurodytose degalinėse</w:t>
      </w:r>
      <w:r w:rsidR="00D95B5B" w:rsidRPr="00D07D86">
        <w:rPr>
          <w:rFonts w:ascii="Times New Roman" w:hAnsi="Times New Roman" w:cs="Times New Roman"/>
          <w:sz w:val="24"/>
          <w:szCs w:val="24"/>
        </w:rPr>
        <w:t xml:space="preserve"> (visą parą) </w:t>
      </w:r>
      <w:r w:rsidRPr="00D07D86">
        <w:rPr>
          <w:rFonts w:ascii="Times New Roman" w:hAnsi="Times New Roman" w:cs="Times New Roman"/>
          <w:sz w:val="24"/>
          <w:szCs w:val="24"/>
        </w:rPr>
        <w:t>nuo Sutarties įsigaliojimo.</w:t>
      </w:r>
    </w:p>
    <w:p w14:paraId="5CC9CE56" w14:textId="356EC80E" w:rsidR="001F0293" w:rsidRPr="00D07D86" w:rsidRDefault="001F0293" w:rsidP="00D95B5B">
      <w:pPr>
        <w:pStyle w:val="Komentarotekstas"/>
        <w:numPr>
          <w:ilvl w:val="1"/>
          <w:numId w:val="9"/>
        </w:numPr>
        <w:tabs>
          <w:tab w:val="left" w:pos="567"/>
        </w:tabs>
        <w:ind w:left="0" w:firstLine="0"/>
        <w:jc w:val="both"/>
        <w:rPr>
          <w:rFonts w:ascii="Times New Roman" w:hAnsi="Times New Roman" w:cs="Times New Roman"/>
          <w:sz w:val="24"/>
          <w:szCs w:val="24"/>
        </w:rPr>
      </w:pPr>
      <w:bookmarkStart w:id="3" w:name="_Hlk35509277"/>
      <w:r w:rsidRPr="00D07D86">
        <w:rPr>
          <w:rFonts w:ascii="Times New Roman" w:hAnsi="Times New Roman" w:cs="Times New Roman"/>
          <w:sz w:val="24"/>
          <w:szCs w:val="24"/>
        </w:rPr>
        <w:t xml:space="preserve">Prekės bus perkamos ir tiekiamos šioje Techninėje specifikacijoje nustatyta tvarka. </w:t>
      </w:r>
      <w:bookmarkEnd w:id="3"/>
    </w:p>
    <w:p w14:paraId="79891676" w14:textId="77777777" w:rsidR="00BB3162" w:rsidRPr="00D07D86" w:rsidRDefault="00BB3162" w:rsidP="00BB3162">
      <w:pPr>
        <w:pStyle w:val="Sraopastraipa"/>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ascii="Times New Roman" w:eastAsia="Arial" w:hAnsi="Times New Roman" w:cs="Times New Roman"/>
          <w:b/>
          <w:bCs/>
          <w:sz w:val="24"/>
          <w:szCs w:val="24"/>
        </w:rPr>
      </w:pPr>
      <w:r w:rsidRPr="00D07D86">
        <w:rPr>
          <w:rStyle w:val="Laukeliai"/>
          <w:rFonts w:ascii="Times New Roman" w:eastAsia="Arial" w:hAnsi="Times New Roman" w:cs="Times New Roman"/>
          <w:b/>
          <w:bCs/>
          <w:sz w:val="24"/>
          <w:szCs w:val="24"/>
        </w:rPr>
        <w:t>KOKYBĖ IR TRŪKUMŲ ŠALINIMAS</w:t>
      </w:r>
    </w:p>
    <w:p w14:paraId="744354A6" w14:textId="148E7110" w:rsidR="00844299" w:rsidRPr="00D07D86" w:rsidRDefault="00BB3162" w:rsidP="009D552D">
      <w:pPr>
        <w:pStyle w:val="Sraopastraipa"/>
        <w:numPr>
          <w:ilvl w:val="1"/>
          <w:numId w:val="10"/>
        </w:numPr>
        <w:tabs>
          <w:tab w:val="left" w:pos="567"/>
        </w:tabs>
        <w:ind w:left="0" w:firstLine="0"/>
        <w:jc w:val="both"/>
        <w:rPr>
          <w:rStyle w:val="Laukeliai"/>
          <w:rFonts w:ascii="Times New Roman" w:hAnsi="Times New Roman" w:cs="Times New Roman"/>
          <w:sz w:val="24"/>
          <w:szCs w:val="24"/>
        </w:rPr>
      </w:pPr>
      <w:r w:rsidRPr="00D07D86">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F3D42CA" w14:textId="77777777" w:rsidR="00577E7E" w:rsidRPr="00D07D86" w:rsidRDefault="00577E7E" w:rsidP="00577E7E">
      <w:pPr>
        <w:pStyle w:val="Sraopastraipa"/>
        <w:numPr>
          <w:ilvl w:val="1"/>
          <w:numId w:val="10"/>
        </w:numPr>
        <w:tabs>
          <w:tab w:val="left" w:pos="567"/>
        </w:tabs>
        <w:ind w:left="0" w:firstLine="0"/>
        <w:jc w:val="both"/>
        <w:rPr>
          <w:rFonts w:ascii="Times New Roman" w:hAnsi="Times New Roman" w:cs="Times New Roman"/>
          <w:sz w:val="24"/>
          <w:szCs w:val="24"/>
        </w:rPr>
      </w:pPr>
      <w:r w:rsidRPr="00D07D86">
        <w:rPr>
          <w:rFonts w:ascii="Times New Roman" w:eastAsia="Calibri" w:hAnsi="Times New Roman" w:cs="Times New Roman"/>
          <w:sz w:val="24"/>
          <w:szCs w:val="24"/>
        </w:rPr>
        <w:t>Tiekėjas atsako už Prekių kokybę ir privalo pašalinti nustatytus trūkumus per 3 dienas.</w:t>
      </w:r>
    </w:p>
    <w:p w14:paraId="0694E05F" w14:textId="4A7E6640" w:rsidR="00844299" w:rsidRPr="00D07D86" w:rsidRDefault="00844299" w:rsidP="00075EA0">
      <w:pPr>
        <w:pStyle w:val="Sraopastraipa"/>
        <w:numPr>
          <w:ilvl w:val="1"/>
          <w:numId w:val="10"/>
        </w:numPr>
        <w:tabs>
          <w:tab w:val="left" w:pos="540"/>
        </w:tabs>
        <w:spacing w:before="60" w:after="60"/>
        <w:ind w:left="0" w:firstLine="0"/>
        <w:jc w:val="both"/>
        <w:rPr>
          <w:rStyle w:val="Laukeliai"/>
          <w:rFonts w:ascii="Times New Roman" w:hAnsi="Times New Roman" w:cs="Times New Roman"/>
          <w:sz w:val="24"/>
          <w:szCs w:val="24"/>
        </w:rPr>
      </w:pPr>
      <w:r w:rsidRPr="00D07D86">
        <w:rPr>
          <w:rStyle w:val="Laukeliai"/>
          <w:rFonts w:ascii="Times New Roman" w:hAnsi="Times New Roman" w:cs="Times New Roman"/>
          <w:sz w:val="24"/>
          <w:szCs w:val="24"/>
        </w:rPr>
        <w:t>Už nustatytų Prekių trūkumų nepašalinimą per Sutarties Techninės specifikacijos 7.2 punkte</w:t>
      </w:r>
      <w:r w:rsidR="00075EA0" w:rsidRPr="00D07D86">
        <w:rPr>
          <w:rStyle w:val="Laukeliai"/>
          <w:rFonts w:ascii="Times New Roman" w:hAnsi="Times New Roman" w:cs="Times New Roman"/>
          <w:sz w:val="24"/>
          <w:szCs w:val="24"/>
        </w:rPr>
        <w:t xml:space="preserve"> </w:t>
      </w:r>
      <w:r w:rsidRPr="00D07D86">
        <w:rPr>
          <w:rStyle w:val="Laukeliai"/>
          <w:rFonts w:ascii="Times New Roman" w:hAnsi="Times New Roman" w:cs="Times New Roman"/>
          <w:sz w:val="24"/>
          <w:szCs w:val="24"/>
        </w:rPr>
        <w:t>nustatytą terminą Tiekėjas, Pirkėjui pareikalavus, moka Pirkėjui 0,02 procentų nuo trūkumų turinčių</w:t>
      </w:r>
      <w:r w:rsidR="00075EA0" w:rsidRPr="00D07D86">
        <w:rPr>
          <w:rStyle w:val="Laukeliai"/>
          <w:rFonts w:ascii="Times New Roman" w:hAnsi="Times New Roman" w:cs="Times New Roman"/>
          <w:sz w:val="24"/>
          <w:szCs w:val="24"/>
        </w:rPr>
        <w:t xml:space="preserve"> </w:t>
      </w:r>
      <w:r w:rsidRPr="00D07D86">
        <w:rPr>
          <w:rStyle w:val="Laukeliai"/>
          <w:rFonts w:ascii="Times New Roman" w:hAnsi="Times New Roman" w:cs="Times New Roman"/>
          <w:sz w:val="24"/>
          <w:szCs w:val="24"/>
        </w:rPr>
        <w:t>Prekių kainos dydžio delspinigius už kiekvieną uždelstą dieną.</w:t>
      </w:r>
    </w:p>
    <w:p w14:paraId="22B62F09" w14:textId="5CD20AD4" w:rsidR="005A6536" w:rsidRPr="00D07D86" w:rsidRDefault="00BB3162" w:rsidP="003B70E2">
      <w:pPr>
        <w:pStyle w:val="Sraopastraipa"/>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Fonts w:ascii="Times New Roman" w:hAnsi="Times New Roman" w:cs="Times New Roman"/>
          <w:b/>
          <w:sz w:val="24"/>
          <w:szCs w:val="24"/>
        </w:rPr>
      </w:pPr>
      <w:r w:rsidRPr="00D07D86">
        <w:rPr>
          <w:rStyle w:val="Laukeliai"/>
          <w:rFonts w:ascii="Times New Roman" w:hAnsi="Times New Roman" w:cs="Times New Roman"/>
          <w:b/>
          <w:sz w:val="24"/>
          <w:szCs w:val="24"/>
        </w:rPr>
        <w:t>APMOKĖJIMO SĄLYGOS</w:t>
      </w:r>
    </w:p>
    <w:p w14:paraId="1BDD9C87" w14:textId="6F05E33E" w:rsidR="008006D1" w:rsidRPr="00D07D86" w:rsidRDefault="003B70E2" w:rsidP="008006D1">
      <w:pPr>
        <w:pStyle w:val="Komentarotekstas"/>
        <w:numPr>
          <w:ilvl w:val="1"/>
          <w:numId w:val="11"/>
        </w:numPr>
        <w:tabs>
          <w:tab w:val="left" w:pos="142"/>
          <w:tab w:val="left" w:pos="426"/>
        </w:tabs>
        <w:ind w:left="0" w:firstLine="0"/>
        <w:jc w:val="both"/>
        <w:rPr>
          <w:rFonts w:ascii="Times New Roman" w:hAnsi="Times New Roman" w:cs="Times New Roman"/>
          <w:sz w:val="24"/>
          <w:szCs w:val="24"/>
        </w:rPr>
      </w:pPr>
      <w:r w:rsidRPr="00D07D86">
        <w:rPr>
          <w:rFonts w:ascii="Times New Roman" w:hAnsi="Times New Roman" w:cs="Times New Roman"/>
          <w:color w:val="FF0000"/>
          <w:sz w:val="24"/>
          <w:szCs w:val="24"/>
        </w:rPr>
        <w:t xml:space="preserve"> </w:t>
      </w:r>
      <w:r w:rsidRPr="00D07D86">
        <w:rPr>
          <w:rFonts w:ascii="Times New Roman" w:hAnsi="Times New Roman" w:cs="Times New Roman"/>
          <w:sz w:val="24"/>
          <w:szCs w:val="24"/>
        </w:rPr>
        <w:t xml:space="preserve">Už Prekes bus apmokama </w:t>
      </w:r>
      <w:r w:rsidR="00464A25" w:rsidRPr="00D07D86">
        <w:rPr>
          <w:rFonts w:ascii="Times New Roman" w:hAnsi="Times New Roman" w:cs="Times New Roman"/>
          <w:sz w:val="24"/>
          <w:szCs w:val="24"/>
        </w:rPr>
        <w:t xml:space="preserve">kas mėnesį </w:t>
      </w:r>
      <w:r w:rsidRPr="00D07D86">
        <w:rPr>
          <w:rFonts w:ascii="Times New Roman" w:hAnsi="Times New Roman" w:cs="Times New Roman"/>
          <w:sz w:val="24"/>
          <w:szCs w:val="24"/>
        </w:rPr>
        <w:t>per 30 kalendorinių dienų nuo dienos, kai Pirkėjas gauna PVM sąskaitą faktūrą.</w:t>
      </w:r>
    </w:p>
    <w:p w14:paraId="6F5B168D" w14:textId="77777777" w:rsidR="005A4D68" w:rsidRPr="00D07D86" w:rsidRDefault="005A4D68" w:rsidP="005A4D68">
      <w:pPr>
        <w:pStyle w:val="Sraopastraipa"/>
        <w:numPr>
          <w:ilvl w:val="1"/>
          <w:numId w:val="11"/>
        </w:numPr>
        <w:tabs>
          <w:tab w:val="left" w:pos="540"/>
        </w:tabs>
        <w:spacing w:before="60" w:after="60"/>
        <w:ind w:left="0" w:firstLine="0"/>
        <w:jc w:val="both"/>
        <w:rPr>
          <w:rStyle w:val="Laukeliai"/>
          <w:rFonts w:ascii="Times New Roman" w:hAnsi="Times New Roman" w:cs="Times New Roman"/>
          <w:iCs/>
          <w:sz w:val="24"/>
          <w:szCs w:val="24"/>
        </w:rPr>
      </w:pPr>
      <w:r w:rsidRPr="00D07D86">
        <w:rPr>
          <w:rStyle w:val="Laukeliai"/>
          <w:rFonts w:ascii="Times New Roman" w:hAnsi="Times New Roman" w:cs="Times New Roman"/>
          <w:iCs/>
          <w:sz w:val="24"/>
          <w:szCs w:val="24"/>
        </w:rPr>
        <w:t xml:space="preserve">Kiekvieno mėnesio pradžioje pateikiama praėjusio mėnesio pagal magnetines korteles įsigyto kuro ataskaita (elektroniniu </w:t>
      </w:r>
      <w:proofErr w:type="spellStart"/>
      <w:r w:rsidRPr="00D07D86">
        <w:rPr>
          <w:rStyle w:val="Laukeliai"/>
          <w:rFonts w:ascii="Times New Roman" w:hAnsi="Times New Roman" w:cs="Times New Roman"/>
          <w:iCs/>
          <w:sz w:val="24"/>
          <w:szCs w:val="24"/>
        </w:rPr>
        <w:t>csv</w:t>
      </w:r>
      <w:proofErr w:type="spellEnd"/>
      <w:r w:rsidRPr="00D07D86">
        <w:rPr>
          <w:rStyle w:val="Laukeliai"/>
          <w:rFonts w:ascii="Times New Roman" w:hAnsi="Times New Roman" w:cs="Times New Roman"/>
          <w:iCs/>
          <w:sz w:val="24"/>
          <w:szCs w:val="24"/>
        </w:rPr>
        <w:t xml:space="preserve"> arba </w:t>
      </w:r>
      <w:proofErr w:type="spellStart"/>
      <w:r w:rsidRPr="00D07D86">
        <w:rPr>
          <w:rStyle w:val="Laukeliai"/>
          <w:rFonts w:ascii="Times New Roman" w:hAnsi="Times New Roman" w:cs="Times New Roman"/>
          <w:iCs/>
          <w:sz w:val="24"/>
          <w:szCs w:val="24"/>
        </w:rPr>
        <w:t>txt</w:t>
      </w:r>
      <w:proofErr w:type="spellEnd"/>
      <w:r w:rsidRPr="00D07D86">
        <w:rPr>
          <w:rStyle w:val="Laukeliai"/>
          <w:rFonts w:ascii="Times New Roman" w:hAnsi="Times New Roman" w:cs="Times New Roman"/>
          <w:iCs/>
          <w:sz w:val="24"/>
          <w:szCs w:val="24"/>
        </w:rPr>
        <w:t xml:space="preserve"> formatu) ir bendra sąskaita faktūra. Ataskaita ir sąskaita - faktūra pateikiama Sutartyje nustatytais terminais, tačiau bet kokiu atveju ne vėliau kaip iki einamojo mėnesio 5 darbo dienos.</w:t>
      </w:r>
    </w:p>
    <w:p w14:paraId="409C3837" w14:textId="3D063D8B" w:rsidR="00A12F65" w:rsidRPr="00D07D86" w:rsidRDefault="00A12F65" w:rsidP="00027D5F">
      <w:pPr>
        <w:pStyle w:val="Komentarotekstas"/>
        <w:numPr>
          <w:ilvl w:val="1"/>
          <w:numId w:val="11"/>
        </w:numPr>
        <w:tabs>
          <w:tab w:val="left" w:pos="142"/>
          <w:tab w:val="left" w:pos="426"/>
        </w:tabs>
        <w:ind w:left="0" w:firstLine="0"/>
        <w:jc w:val="both"/>
        <w:rPr>
          <w:rFonts w:ascii="Times New Roman" w:hAnsi="Times New Roman" w:cs="Times New Roman"/>
          <w:sz w:val="24"/>
          <w:szCs w:val="24"/>
        </w:rPr>
      </w:pPr>
      <w:r w:rsidRPr="00D07D86">
        <w:rPr>
          <w:rFonts w:ascii="Times New Roman" w:hAnsi="Times New Roman" w:cs="Times New Roman"/>
          <w:sz w:val="24"/>
          <w:szCs w:val="24"/>
        </w:rPr>
        <w:t>PVM sąskaitos faktūros privalo būti teikiamos naudojantis informacinės sistemos SABIS priemonėmis.</w:t>
      </w:r>
    </w:p>
    <w:p w14:paraId="21478E78" w14:textId="114B929B" w:rsidR="00C63035" w:rsidRPr="00D07D86" w:rsidRDefault="005A6536" w:rsidP="005A6536">
      <w:pPr>
        <w:pStyle w:val="Sraopastraipa"/>
        <w:numPr>
          <w:ilvl w:val="1"/>
          <w:numId w:val="11"/>
        </w:numPr>
        <w:tabs>
          <w:tab w:val="left" w:pos="567"/>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Sutarties vykdymo metu už Prekes bus atsiskaitoma taikant kainą, apskaičiuotą pagal akcinės bendrovės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terminalo Juodeikių km. Mažeikių raj. oficialiai kainų protokoluose skelbiamą kainą eurais (įskaitant akcizą ir PVM) 1000 litrų degalų, galiojusią degalų pylimo dieną 10.00 val., pridedant antkainį/ atimant nuolaidą, kurią Tiekėjas nurodė teikdamas pasiūlymą konkrečiai pirkimo objekto daliai.</w:t>
      </w:r>
    </w:p>
    <w:p w14:paraId="3A643B34" w14:textId="17C779D2" w:rsidR="00557B54" w:rsidRPr="00D07D86" w:rsidRDefault="00EA1B64" w:rsidP="00557B54">
      <w:pPr>
        <w:pStyle w:val="Sraopastraipa"/>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Fonts w:ascii="Times New Roman" w:hAnsi="Times New Roman" w:cs="Times New Roman"/>
          <w:b/>
          <w:sz w:val="24"/>
          <w:szCs w:val="24"/>
        </w:rPr>
      </w:pPr>
      <w:r w:rsidRPr="00D07D86">
        <w:rPr>
          <w:rStyle w:val="Laukeliai"/>
          <w:rFonts w:ascii="Times New Roman" w:hAnsi="Times New Roman" w:cs="Times New Roman"/>
          <w:b/>
          <w:sz w:val="24"/>
          <w:szCs w:val="24"/>
        </w:rPr>
        <w:t>KAINOS APSKAIČIAVIMO BŪDAS</w:t>
      </w:r>
    </w:p>
    <w:p w14:paraId="77EF225C"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Pasiūlymų vertinimo metu vertinama tik pasiūlyta nuolaida ar antkainio dydis 1000 litrų degalų. Pasiūlymo vertinimo metu pati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protokolo bazinė degalų kaina nelyginama ir į vertinimą neįtraukiama.</w:t>
      </w:r>
    </w:p>
    <w:p w14:paraId="258550EA"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Sutarties kainodarai taikomas kintamojo įkainio kainos apskaičiavimo būdas. Kintamojo įkainio dalimi yra laikoma Lietuvos naftos produktus gaminančios įmonės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Juodeikių k. terminalo protokolo bazinė degalų kaina (vienkartiniams sandoriams taikomos kainos viešai skelbiamos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138A05F0"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Kintamojo įkainio kainodarą sudaro:</w:t>
      </w:r>
    </w:p>
    <w:p w14:paraId="201F42EB"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kintamoji įkainio dalis –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viešai skelbiama vienkartiniams sandoriams taikoma degalų bazinė kaina su akcizo mokesčiu su PVM 1 000 (vienam tūkstančiui) litrų esant produkto temperatūrai +15° C;</w:t>
      </w:r>
    </w:p>
    <w:p w14:paraId="622AA53A"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pastovioji įkainio dalis – nuolaida arba antkainis nuo/prie kintamosios įkainio dalies, t. y. dalyvių siūloma nuolaida už 1 000 (vieną tūkstantį) litrų degalų nuo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viešai skelbiamos vienkartiniams sandoriams taikomos bazinės kainos su akcizo mokesčiu su PVM 1 000 (vienam tūkstančiui) litrų esant produkto temperatūrai +15° C.</w:t>
      </w:r>
    </w:p>
    <w:p w14:paraId="6981C69B"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Laimėtoju pripažintas Tiekėjas įsipareigoja Sutarties vykdymo metu taikyti pasiūlyme nurodytą antkainį (nuolaidą) prie (nuo)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interneto tinklalapyje skelbiamos bazinės kuro 1000 litrų kainos eurais (įskaitant akcizą ir PVM) galiojusios kuro pylimo dieną 10:00 val. taikomos Juodeikių k. Mažeikių r. terminale.</w:t>
      </w:r>
    </w:p>
    <w:p w14:paraId="4A33AD25" w14:textId="2222EC1C" w:rsidR="00381BCB"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Tuo atveju, jeigu sudaroma Sutartis dėl keleto rūšių degalų (pavyzdžiui</w:t>
      </w:r>
      <w:r w:rsidR="002B2303" w:rsidRPr="00D07D86">
        <w:rPr>
          <w:rFonts w:ascii="Times New Roman" w:hAnsi="Times New Roman" w:cs="Times New Roman"/>
          <w:sz w:val="24"/>
          <w:szCs w:val="24"/>
        </w:rPr>
        <w:t xml:space="preserve">: </w:t>
      </w:r>
      <w:r w:rsidRPr="00D07D86">
        <w:rPr>
          <w:rFonts w:ascii="Times New Roman" w:hAnsi="Times New Roman" w:cs="Times New Roman"/>
          <w:sz w:val="24"/>
          <w:szCs w:val="24"/>
        </w:rPr>
        <w:t>benzinas ir dyzelinas), vertinant ir palyginant pasiūlymus tokia pačia tvarka bus atsižvelgiama į visų ketinamų pirkti kuro rūšių numatomus pirkti kiekius, Tiekėjų siūlomas nuolaidas/antkainius kiekvienai kuro rūšiai atskirai.</w:t>
      </w:r>
    </w:p>
    <w:bookmarkEnd w:id="0"/>
    <w:p w14:paraId="40BB7F36" w14:textId="4F748F10" w:rsidR="00801BAB" w:rsidRPr="00D07D86" w:rsidRDefault="00801BAB" w:rsidP="74118223">
      <w:pPr>
        <w:pStyle w:val="Sraopastraipa"/>
        <w:numPr>
          <w:ilvl w:val="0"/>
          <w:numId w:val="11"/>
        </w:numPr>
        <w:pBdr>
          <w:top w:val="single" w:sz="8" w:space="1" w:color="auto"/>
          <w:bottom w:val="single" w:sz="8" w:space="1" w:color="auto"/>
        </w:pBdr>
        <w:shd w:val="clear" w:color="auto" w:fill="D9D9D9" w:themeFill="background1" w:themeFillShade="D9"/>
        <w:tabs>
          <w:tab w:val="left" w:pos="426"/>
        </w:tabs>
        <w:spacing w:before="60" w:after="60"/>
        <w:ind w:hanging="720"/>
        <w:jc w:val="both"/>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ŽA</w:t>
      </w:r>
      <w:r w:rsidR="00C9481D" w:rsidRPr="00D07D86">
        <w:rPr>
          <w:rFonts w:ascii="Times New Roman" w:eastAsia="Arial" w:hAnsi="Times New Roman" w:cs="Times New Roman"/>
          <w:b/>
          <w:bCs/>
          <w:sz w:val="24"/>
          <w:szCs w:val="24"/>
        </w:rPr>
        <w:t>LIEJI REIKALAVIMAI</w:t>
      </w:r>
    </w:p>
    <w:p w14:paraId="7A3D3179" w14:textId="55DFE524" w:rsidR="00470538" w:rsidRPr="00D07D86" w:rsidRDefault="009F1ED3" w:rsidP="00F17456">
      <w:pPr>
        <w:ind w:firstLine="0"/>
        <w:jc w:val="both"/>
        <w:rPr>
          <w:rFonts w:ascii="Times New Roman" w:hAnsi="Times New Roman" w:cs="Times New Roman"/>
          <w:sz w:val="24"/>
          <w:szCs w:val="24"/>
        </w:rPr>
      </w:pPr>
      <w:bookmarkStart w:id="4" w:name="_Hlk183607530"/>
      <w:r w:rsidRPr="00D07D86">
        <w:rPr>
          <w:rFonts w:ascii="Times New Roman" w:hAnsi="Times New Roman" w:cs="Times New Roman"/>
          <w:sz w:val="24"/>
          <w:szCs w:val="24"/>
        </w:rPr>
        <w:t>Vy</w:t>
      </w:r>
      <w:r w:rsidR="008F49B6" w:rsidRPr="00D07D86">
        <w:rPr>
          <w:rFonts w:ascii="Times New Roman" w:hAnsi="Times New Roman" w:cs="Times New Roman"/>
          <w:sz w:val="24"/>
          <w:szCs w:val="24"/>
        </w:rPr>
        <w:t>kdomas žaliasis pirkimas pagal Lietuvos Respublikos aplinkosaugos ministro 2011 m. birželio 28d. įsakymu Nr.</w:t>
      </w:r>
      <w:r w:rsidR="00E97FE0" w:rsidRPr="00D07D86">
        <w:rPr>
          <w:rFonts w:ascii="Times New Roman" w:hAnsi="Times New Roman" w:cs="Times New Roman"/>
          <w:sz w:val="24"/>
          <w:szCs w:val="24"/>
        </w:rPr>
        <w:t xml:space="preserve"> </w:t>
      </w:r>
      <w:r w:rsidR="008F49B6" w:rsidRPr="00D07D86">
        <w:rPr>
          <w:rFonts w:ascii="Times New Roman" w:hAnsi="Times New Roman" w:cs="Times New Roman"/>
          <w:sz w:val="24"/>
          <w:szCs w:val="24"/>
        </w:rPr>
        <w:t>D1-508 patvirtintą „Aplinkosaugos kriterijų taikymo, vykdant žaliuosius pirkimus, tvarkos aprašą“ (tolia</w:t>
      </w:r>
      <w:r w:rsidR="00F81321" w:rsidRPr="00D07D86">
        <w:rPr>
          <w:rFonts w:ascii="Times New Roman" w:hAnsi="Times New Roman" w:cs="Times New Roman"/>
          <w:sz w:val="24"/>
          <w:szCs w:val="24"/>
        </w:rPr>
        <w:t>u</w:t>
      </w:r>
      <w:r w:rsidR="008F49B6" w:rsidRPr="00D07D86">
        <w:rPr>
          <w:rFonts w:ascii="Times New Roman" w:hAnsi="Times New Roman" w:cs="Times New Roman"/>
          <w:sz w:val="24"/>
          <w:szCs w:val="24"/>
        </w:rPr>
        <w:t xml:space="preserve"> – </w:t>
      </w:r>
      <w:r w:rsidR="00F81321" w:rsidRPr="00D07D86">
        <w:rPr>
          <w:rFonts w:ascii="Times New Roman" w:hAnsi="Times New Roman" w:cs="Times New Roman"/>
          <w:sz w:val="24"/>
          <w:szCs w:val="24"/>
        </w:rPr>
        <w:t>Tvarkos</w:t>
      </w:r>
      <w:r w:rsidR="008F49B6" w:rsidRPr="00D07D86">
        <w:rPr>
          <w:rFonts w:ascii="Times New Roman" w:hAnsi="Times New Roman" w:cs="Times New Roman"/>
          <w:sz w:val="24"/>
          <w:szCs w:val="24"/>
        </w:rPr>
        <w:t xml:space="preserve"> aprašas)</w:t>
      </w:r>
      <w:r w:rsidR="00CC042E" w:rsidRPr="00D07D86">
        <w:rPr>
          <w:rFonts w:ascii="Times New Roman" w:hAnsi="Times New Roman" w:cs="Times New Roman"/>
          <w:sz w:val="24"/>
          <w:szCs w:val="24"/>
        </w:rPr>
        <w:t xml:space="preserve"> </w:t>
      </w:r>
      <w:r w:rsidR="0055293B" w:rsidRPr="00D07D86">
        <w:rPr>
          <w:rFonts w:ascii="Times New Roman" w:hAnsi="Times New Roman" w:cs="Times New Roman"/>
          <w:sz w:val="24"/>
          <w:szCs w:val="24"/>
        </w:rPr>
        <w:t xml:space="preserve">pagal </w:t>
      </w:r>
      <w:r w:rsidR="00D326A6" w:rsidRPr="00D07D86">
        <w:rPr>
          <w:rFonts w:ascii="Times New Roman" w:hAnsi="Times New Roman" w:cs="Times New Roman"/>
          <w:sz w:val="24"/>
          <w:szCs w:val="24"/>
        </w:rPr>
        <w:t>1 p</w:t>
      </w:r>
      <w:r w:rsidR="0055293B" w:rsidRPr="00D07D86">
        <w:rPr>
          <w:rFonts w:ascii="Times New Roman" w:hAnsi="Times New Roman" w:cs="Times New Roman"/>
          <w:sz w:val="24"/>
          <w:szCs w:val="24"/>
        </w:rPr>
        <w:t xml:space="preserve">riedo </w:t>
      </w:r>
      <w:r w:rsidR="00D326A6" w:rsidRPr="00D07D86">
        <w:rPr>
          <w:rFonts w:ascii="Times New Roman" w:hAnsi="Times New Roman" w:cs="Times New Roman"/>
          <w:sz w:val="24"/>
          <w:szCs w:val="24"/>
        </w:rPr>
        <w:t xml:space="preserve">19 p. </w:t>
      </w:r>
      <w:r w:rsidR="00D326A6" w:rsidRPr="00D07D86">
        <w:rPr>
          <w:rFonts w:ascii="Times New Roman" w:hAnsi="Times New Roman" w:cs="Times New Roman"/>
          <w:i/>
          <w:iCs/>
          <w:sz w:val="24"/>
          <w:szCs w:val="24"/>
        </w:rPr>
        <w:t>Kuras ir degalai</w:t>
      </w:r>
      <w:r w:rsidR="00D326A6" w:rsidRPr="00D07D86">
        <w:rPr>
          <w:rFonts w:ascii="Times New Roman" w:hAnsi="Times New Roman" w:cs="Times New Roman"/>
          <w:sz w:val="24"/>
          <w:szCs w:val="24"/>
        </w:rPr>
        <w:t xml:space="preserve"> ir 2 priedo 32 p.: </w:t>
      </w:r>
      <w:r w:rsidR="00D326A6" w:rsidRPr="00D07D86">
        <w:rPr>
          <w:rFonts w:ascii="Times New Roman" w:hAnsi="Times New Roman" w:cs="Times New Roman"/>
          <w:i/>
          <w:iCs/>
          <w:sz w:val="24"/>
          <w:szCs w:val="24"/>
        </w:rPr>
        <w:t xml:space="preserve">Degalai: įsigyjami degalai iš atsinaujinančių energijos išteklių, kaip apibrėžta Alternatyviųjų degalų įstatyme </w:t>
      </w:r>
      <w:r w:rsidR="00D326A6" w:rsidRPr="00D07D86">
        <w:rPr>
          <w:rFonts w:ascii="Times New Roman" w:hAnsi="Times New Roman" w:cs="Times New Roman"/>
          <w:sz w:val="24"/>
          <w:szCs w:val="24"/>
        </w:rPr>
        <w:t xml:space="preserve">ir </w:t>
      </w:r>
      <w:r w:rsidR="004E4E3C" w:rsidRPr="00D07D86">
        <w:rPr>
          <w:rFonts w:ascii="Times New Roman" w:hAnsi="Times New Roman" w:cs="Times New Roman"/>
          <w:sz w:val="24"/>
          <w:szCs w:val="24"/>
        </w:rPr>
        <w:t xml:space="preserve">pagal </w:t>
      </w:r>
      <w:r w:rsidR="00CC042E" w:rsidRPr="00D07D86">
        <w:rPr>
          <w:rFonts w:ascii="Times New Roman" w:hAnsi="Times New Roman" w:cs="Times New Roman"/>
          <w:sz w:val="24"/>
          <w:szCs w:val="24"/>
        </w:rPr>
        <w:t>4.4.</w:t>
      </w:r>
      <w:r w:rsidR="00F17456" w:rsidRPr="00D07D86">
        <w:rPr>
          <w:rFonts w:ascii="Times New Roman" w:hAnsi="Times New Roman" w:cs="Times New Roman"/>
          <w:sz w:val="24"/>
          <w:szCs w:val="24"/>
        </w:rPr>
        <w:t>4</w:t>
      </w:r>
      <w:r w:rsidR="00CC042E" w:rsidRPr="00D07D86">
        <w:rPr>
          <w:rFonts w:ascii="Times New Roman" w:hAnsi="Times New Roman" w:cs="Times New Roman"/>
          <w:sz w:val="24"/>
          <w:szCs w:val="24"/>
        </w:rPr>
        <w:t>. p</w:t>
      </w:r>
      <w:r w:rsidR="00530CAC" w:rsidRPr="00D07D86">
        <w:rPr>
          <w:rFonts w:ascii="Times New Roman" w:hAnsi="Times New Roman" w:cs="Times New Roman"/>
          <w:sz w:val="24"/>
          <w:szCs w:val="24"/>
        </w:rPr>
        <w:t>.:</w:t>
      </w:r>
      <w:bookmarkEnd w:id="4"/>
    </w:p>
    <w:p w14:paraId="6A08B522" w14:textId="4E64C4B9" w:rsidR="00470538" w:rsidRPr="00D07D86" w:rsidRDefault="00FD16E9" w:rsidP="00470538">
      <w:pPr>
        <w:ind w:firstLine="0"/>
        <w:jc w:val="both"/>
        <w:rPr>
          <w:rFonts w:ascii="Times New Roman" w:hAnsi="Times New Roman" w:cs="Times New Roman"/>
          <w:sz w:val="24"/>
          <w:szCs w:val="24"/>
        </w:rPr>
      </w:pPr>
      <w:r w:rsidRPr="00D07D86">
        <w:rPr>
          <w:rFonts w:ascii="Times New Roman" w:hAnsi="Times New Roman" w:cs="Times New Roman"/>
          <w:sz w:val="24"/>
          <w:szCs w:val="24"/>
        </w:rPr>
        <w:t xml:space="preserve">Taip pat, </w:t>
      </w:r>
      <w:r w:rsidR="00470538" w:rsidRPr="00D07D86">
        <w:rPr>
          <w:rFonts w:ascii="Times New Roman" w:hAnsi="Times New Roman" w:cs="Times New Roman"/>
          <w:sz w:val="24"/>
          <w:szCs w:val="24"/>
        </w:rPr>
        <w:t>Pirkėjas siekia jog jo ir Tiekėjo veiksmai darytų kuo mažesnį poveikį aplinkai, todėl:</w:t>
      </w:r>
    </w:p>
    <w:p w14:paraId="6B19CB77"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Viešojo pirkimo ir sutarties vykdymo metu bendravimas tarp Tiekėjo ir Pirkėjo bus vykdomas tik elektroninėmis   priemonėmis (CVP IS priemonėmis, telefonu, elektroniniu paštu, ar kt.);</w:t>
      </w:r>
    </w:p>
    <w:p w14:paraId="579F8692"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visa dokumentacija susijusi su Sutarties vykdymu teikiama Pirkėjui ir Tiekėjui elektorinėmis priemonėmis (elektoriniu paštu ar kt.);</w:t>
      </w:r>
    </w:p>
    <w:p w14:paraId="1DFA7013"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Sutartis bus pasirašoma tik elektroninėmis priemonėmis (elektroniniu parašu);</w:t>
      </w:r>
    </w:p>
    <w:p w14:paraId="2BAA44FF" w14:textId="760A4C23"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Tiekėjas įsipareigoja mažinti popieriaus sunaudojimą, atsisakyti nebūtino dokumentų kopijavimo ir spausdinimo</w:t>
      </w:r>
      <w:r w:rsidR="00F17456" w:rsidRPr="00D07D86">
        <w:rPr>
          <w:rFonts w:ascii="Times New Roman" w:hAnsi="Times New Roman" w:cs="Times New Roman"/>
          <w:sz w:val="24"/>
          <w:szCs w:val="24"/>
        </w:rPr>
        <w:t>;</w:t>
      </w:r>
    </w:p>
    <w:p w14:paraId="3E25B80A" w14:textId="0ADBD762"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Šalys turi siekti, kad Tiekiant Degalus būtų sunaudojama mažiau gamtos išteklių, skatinti aplinkos užterštumo</w:t>
      </w:r>
      <w:r w:rsidR="0055293B" w:rsidRPr="00D07D86">
        <w:rPr>
          <w:rFonts w:ascii="Times New Roman" w:hAnsi="Times New Roman" w:cs="Times New Roman"/>
          <w:sz w:val="24"/>
          <w:szCs w:val="24"/>
        </w:rPr>
        <w:t>.</w:t>
      </w:r>
    </w:p>
    <w:p w14:paraId="4A7E8B74" w14:textId="77777777" w:rsidR="00470538" w:rsidRPr="007C34B8" w:rsidRDefault="00470538" w:rsidP="00CC042E">
      <w:pPr>
        <w:ind w:firstLine="0"/>
        <w:jc w:val="both"/>
        <w:rPr>
          <w:rFonts w:ascii="Times New Roman" w:hAnsi="Times New Roman" w:cs="Times New Roman"/>
          <w:sz w:val="24"/>
          <w:szCs w:val="24"/>
        </w:rPr>
      </w:pPr>
    </w:p>
    <w:sectPr w:rsidR="00470538" w:rsidRPr="007C34B8" w:rsidSect="00C537F4">
      <w:headerReference w:type="even" r:id="rId12"/>
      <w:headerReference w:type="default" r:id="rId13"/>
      <w:footerReference w:type="even" r:id="rId14"/>
      <w:footerReference w:type="default" r:id="rId15"/>
      <w:headerReference w:type="first" r:id="rId16"/>
      <w:footerReference w:type="first" r:id="rId17"/>
      <w:pgSz w:w="11906" w:h="16838"/>
      <w:pgMar w:top="964" w:right="567" w:bottom="73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C8A66" w14:textId="77777777" w:rsidR="00DD145B" w:rsidRDefault="00DD145B" w:rsidP="00BB3162">
      <w:r>
        <w:separator/>
      </w:r>
    </w:p>
  </w:endnote>
  <w:endnote w:type="continuationSeparator" w:id="0">
    <w:p w14:paraId="24B83215" w14:textId="77777777" w:rsidR="00DD145B" w:rsidRDefault="00DD145B" w:rsidP="00BB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23DCB" w14:textId="77777777" w:rsidR="002278DF" w:rsidRDefault="002278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519D1" w14:textId="77777777" w:rsidR="002278DF" w:rsidRDefault="002278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BA917" w14:textId="77777777" w:rsidR="002278DF" w:rsidRDefault="002278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08078" w14:textId="77777777" w:rsidR="00DD145B" w:rsidRDefault="00DD145B" w:rsidP="00BB3162">
      <w:r>
        <w:separator/>
      </w:r>
    </w:p>
  </w:footnote>
  <w:footnote w:type="continuationSeparator" w:id="0">
    <w:p w14:paraId="5D947503" w14:textId="77777777" w:rsidR="00DD145B" w:rsidRDefault="00DD145B" w:rsidP="00BB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513E8" w14:textId="77777777" w:rsidR="002278DF" w:rsidRDefault="002278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A51C3" w14:textId="77777777" w:rsidR="002278DF" w:rsidRDefault="002278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B1389" w14:textId="77777777" w:rsidR="002278DF" w:rsidRDefault="002278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0F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A50013"/>
    <w:multiLevelType w:val="hybridMultilevel"/>
    <w:tmpl w:val="FDC406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DD30F1"/>
    <w:multiLevelType w:val="multilevel"/>
    <w:tmpl w:val="229290C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A7490C"/>
    <w:multiLevelType w:val="multilevel"/>
    <w:tmpl w:val="526A2BE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A6128B2"/>
    <w:multiLevelType w:val="hybridMultilevel"/>
    <w:tmpl w:val="C1D227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150DF1"/>
    <w:multiLevelType w:val="multilevel"/>
    <w:tmpl w:val="4E00CD6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D313937"/>
    <w:multiLevelType w:val="multilevel"/>
    <w:tmpl w:val="936E58F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7404B8"/>
    <w:multiLevelType w:val="hybridMultilevel"/>
    <w:tmpl w:val="6EA072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C83019B"/>
    <w:multiLevelType w:val="multilevel"/>
    <w:tmpl w:val="9AB20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8057723">
    <w:abstractNumId w:val="7"/>
  </w:num>
  <w:num w:numId="2" w16cid:durableId="950093957">
    <w:abstractNumId w:val="11"/>
  </w:num>
  <w:num w:numId="3" w16cid:durableId="1485246054">
    <w:abstractNumId w:val="1"/>
  </w:num>
  <w:num w:numId="4" w16cid:durableId="378432037">
    <w:abstractNumId w:val="14"/>
  </w:num>
  <w:num w:numId="5" w16cid:durableId="1732196554">
    <w:abstractNumId w:val="10"/>
  </w:num>
  <w:num w:numId="6" w16cid:durableId="1693458683">
    <w:abstractNumId w:val="5"/>
  </w:num>
  <w:num w:numId="7" w16cid:durableId="28072594">
    <w:abstractNumId w:val="8"/>
  </w:num>
  <w:num w:numId="8" w16cid:durableId="1492795919">
    <w:abstractNumId w:val="17"/>
  </w:num>
  <w:num w:numId="9" w16cid:durableId="137185517">
    <w:abstractNumId w:val="16"/>
  </w:num>
  <w:num w:numId="10" w16cid:durableId="1729111977">
    <w:abstractNumId w:val="15"/>
  </w:num>
  <w:num w:numId="11" w16cid:durableId="1096637887">
    <w:abstractNumId w:val="3"/>
  </w:num>
  <w:num w:numId="12" w16cid:durableId="1017275812">
    <w:abstractNumId w:val="4"/>
  </w:num>
  <w:num w:numId="13" w16cid:durableId="457843331">
    <w:abstractNumId w:val="13"/>
  </w:num>
  <w:num w:numId="14" w16cid:durableId="1848059076">
    <w:abstractNumId w:val="12"/>
  </w:num>
  <w:num w:numId="15" w16cid:durableId="73288081">
    <w:abstractNumId w:val="0"/>
  </w:num>
  <w:num w:numId="16" w16cid:durableId="525801286">
    <w:abstractNumId w:val="6"/>
  </w:num>
  <w:num w:numId="17" w16cid:durableId="1176963218">
    <w:abstractNumId w:val="2"/>
  </w:num>
  <w:num w:numId="18" w16cid:durableId="725641171">
    <w:abstractNumId w:val="9"/>
  </w:num>
  <w:num w:numId="19" w16cid:durableId="20339192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162"/>
    <w:rsid w:val="00001465"/>
    <w:rsid w:val="0000330F"/>
    <w:rsid w:val="00027D5F"/>
    <w:rsid w:val="00032B7A"/>
    <w:rsid w:val="000346D1"/>
    <w:rsid w:val="00070ED8"/>
    <w:rsid w:val="00075EA0"/>
    <w:rsid w:val="00076A30"/>
    <w:rsid w:val="0008272F"/>
    <w:rsid w:val="000954CE"/>
    <w:rsid w:val="00096AD0"/>
    <w:rsid w:val="000A29A1"/>
    <w:rsid w:val="000A606D"/>
    <w:rsid w:val="000A6360"/>
    <w:rsid w:val="000B2AA8"/>
    <w:rsid w:val="000C1F46"/>
    <w:rsid w:val="000C494C"/>
    <w:rsid w:val="000E7FF9"/>
    <w:rsid w:val="000F01DB"/>
    <w:rsid w:val="000F022C"/>
    <w:rsid w:val="000F38D8"/>
    <w:rsid w:val="000F55E2"/>
    <w:rsid w:val="0010230A"/>
    <w:rsid w:val="0011040A"/>
    <w:rsid w:val="00125EF2"/>
    <w:rsid w:val="00130727"/>
    <w:rsid w:val="001378C7"/>
    <w:rsid w:val="0014478B"/>
    <w:rsid w:val="0014777E"/>
    <w:rsid w:val="00147BE3"/>
    <w:rsid w:val="001546AD"/>
    <w:rsid w:val="00155678"/>
    <w:rsid w:val="001A082C"/>
    <w:rsid w:val="001A6338"/>
    <w:rsid w:val="001B1029"/>
    <w:rsid w:val="001C428A"/>
    <w:rsid w:val="001D3B74"/>
    <w:rsid w:val="001E12EA"/>
    <w:rsid w:val="001F0293"/>
    <w:rsid w:val="001F204E"/>
    <w:rsid w:val="001F6AC3"/>
    <w:rsid w:val="0020160B"/>
    <w:rsid w:val="0021292E"/>
    <w:rsid w:val="00213AC6"/>
    <w:rsid w:val="00214435"/>
    <w:rsid w:val="002236A4"/>
    <w:rsid w:val="002278DF"/>
    <w:rsid w:val="002330AD"/>
    <w:rsid w:val="00241E7A"/>
    <w:rsid w:val="002528D9"/>
    <w:rsid w:val="00253F3B"/>
    <w:rsid w:val="00256D7C"/>
    <w:rsid w:val="00262D06"/>
    <w:rsid w:val="0026367F"/>
    <w:rsid w:val="00264252"/>
    <w:rsid w:val="00267384"/>
    <w:rsid w:val="00270CA5"/>
    <w:rsid w:val="00275B9D"/>
    <w:rsid w:val="00280122"/>
    <w:rsid w:val="00286FA1"/>
    <w:rsid w:val="002916AA"/>
    <w:rsid w:val="002B12E6"/>
    <w:rsid w:val="002B1583"/>
    <w:rsid w:val="002B2303"/>
    <w:rsid w:val="002B4947"/>
    <w:rsid w:val="002C62F2"/>
    <w:rsid w:val="002D5BF0"/>
    <w:rsid w:val="002E5180"/>
    <w:rsid w:val="002F7ADC"/>
    <w:rsid w:val="0030746C"/>
    <w:rsid w:val="003157E3"/>
    <w:rsid w:val="00316171"/>
    <w:rsid w:val="00322F75"/>
    <w:rsid w:val="003352C4"/>
    <w:rsid w:val="003364B0"/>
    <w:rsid w:val="0036060B"/>
    <w:rsid w:val="00371A7A"/>
    <w:rsid w:val="00372E92"/>
    <w:rsid w:val="00381BCB"/>
    <w:rsid w:val="00384BE5"/>
    <w:rsid w:val="0039109E"/>
    <w:rsid w:val="003A03E5"/>
    <w:rsid w:val="003A0742"/>
    <w:rsid w:val="003A3A77"/>
    <w:rsid w:val="003B70E2"/>
    <w:rsid w:val="003B7AC7"/>
    <w:rsid w:val="003C0F3B"/>
    <w:rsid w:val="003C34A1"/>
    <w:rsid w:val="003C575A"/>
    <w:rsid w:val="003E090B"/>
    <w:rsid w:val="003E0B4A"/>
    <w:rsid w:val="003F4FAD"/>
    <w:rsid w:val="004048D1"/>
    <w:rsid w:val="0041737A"/>
    <w:rsid w:val="00421D95"/>
    <w:rsid w:val="0042290D"/>
    <w:rsid w:val="00433039"/>
    <w:rsid w:val="00433D6F"/>
    <w:rsid w:val="004471A2"/>
    <w:rsid w:val="00463C61"/>
    <w:rsid w:val="00464A25"/>
    <w:rsid w:val="00465BDF"/>
    <w:rsid w:val="00470538"/>
    <w:rsid w:val="00483ECB"/>
    <w:rsid w:val="00484FFB"/>
    <w:rsid w:val="004952C1"/>
    <w:rsid w:val="004A0781"/>
    <w:rsid w:val="004A1A65"/>
    <w:rsid w:val="004A27D4"/>
    <w:rsid w:val="004B07CE"/>
    <w:rsid w:val="004B2925"/>
    <w:rsid w:val="004B6642"/>
    <w:rsid w:val="004C28FA"/>
    <w:rsid w:val="004C374F"/>
    <w:rsid w:val="004C40B7"/>
    <w:rsid w:val="004C646A"/>
    <w:rsid w:val="004D71E0"/>
    <w:rsid w:val="004E17B0"/>
    <w:rsid w:val="004E4E3C"/>
    <w:rsid w:val="004F3E75"/>
    <w:rsid w:val="004F7D6C"/>
    <w:rsid w:val="00502039"/>
    <w:rsid w:val="00502535"/>
    <w:rsid w:val="00510989"/>
    <w:rsid w:val="00511276"/>
    <w:rsid w:val="00511BFE"/>
    <w:rsid w:val="005150D2"/>
    <w:rsid w:val="00515B99"/>
    <w:rsid w:val="00522C5B"/>
    <w:rsid w:val="005232F9"/>
    <w:rsid w:val="005262E3"/>
    <w:rsid w:val="00527EB1"/>
    <w:rsid w:val="00530CAC"/>
    <w:rsid w:val="00531ABB"/>
    <w:rsid w:val="0053398E"/>
    <w:rsid w:val="0053612D"/>
    <w:rsid w:val="005513BC"/>
    <w:rsid w:val="0055293B"/>
    <w:rsid w:val="005548EB"/>
    <w:rsid w:val="00557B54"/>
    <w:rsid w:val="00566017"/>
    <w:rsid w:val="0057276A"/>
    <w:rsid w:val="00577E7E"/>
    <w:rsid w:val="00583410"/>
    <w:rsid w:val="00587E67"/>
    <w:rsid w:val="00590B34"/>
    <w:rsid w:val="005945A2"/>
    <w:rsid w:val="005A4D68"/>
    <w:rsid w:val="005A6536"/>
    <w:rsid w:val="005B2CEA"/>
    <w:rsid w:val="005B5BA0"/>
    <w:rsid w:val="005C6A5F"/>
    <w:rsid w:val="005E22BB"/>
    <w:rsid w:val="005E57CF"/>
    <w:rsid w:val="005E7773"/>
    <w:rsid w:val="005F0370"/>
    <w:rsid w:val="006036CB"/>
    <w:rsid w:val="006128BB"/>
    <w:rsid w:val="006162C6"/>
    <w:rsid w:val="00621773"/>
    <w:rsid w:val="006327A7"/>
    <w:rsid w:val="00634ADC"/>
    <w:rsid w:val="00636424"/>
    <w:rsid w:val="0063704B"/>
    <w:rsid w:val="0064497E"/>
    <w:rsid w:val="0065628A"/>
    <w:rsid w:val="0066139E"/>
    <w:rsid w:val="00661588"/>
    <w:rsid w:val="006666F1"/>
    <w:rsid w:val="00672647"/>
    <w:rsid w:val="00673A96"/>
    <w:rsid w:val="00673EB4"/>
    <w:rsid w:val="00684C96"/>
    <w:rsid w:val="00690AC1"/>
    <w:rsid w:val="006B3886"/>
    <w:rsid w:val="006E2698"/>
    <w:rsid w:val="006E5650"/>
    <w:rsid w:val="006E7059"/>
    <w:rsid w:val="006E77E9"/>
    <w:rsid w:val="006F3D18"/>
    <w:rsid w:val="006F5EF1"/>
    <w:rsid w:val="007007AE"/>
    <w:rsid w:val="00712EE1"/>
    <w:rsid w:val="00713271"/>
    <w:rsid w:val="0072353F"/>
    <w:rsid w:val="007322AB"/>
    <w:rsid w:val="00732549"/>
    <w:rsid w:val="00742840"/>
    <w:rsid w:val="00746FB5"/>
    <w:rsid w:val="0075762A"/>
    <w:rsid w:val="007668A3"/>
    <w:rsid w:val="007777C2"/>
    <w:rsid w:val="00780770"/>
    <w:rsid w:val="007A13FC"/>
    <w:rsid w:val="007B2581"/>
    <w:rsid w:val="007C1F01"/>
    <w:rsid w:val="007C2FBB"/>
    <w:rsid w:val="007C34B8"/>
    <w:rsid w:val="007C7F82"/>
    <w:rsid w:val="007D14A1"/>
    <w:rsid w:val="007D2442"/>
    <w:rsid w:val="007E0BA3"/>
    <w:rsid w:val="007F5D04"/>
    <w:rsid w:val="008006D1"/>
    <w:rsid w:val="00801BAB"/>
    <w:rsid w:val="00801DA7"/>
    <w:rsid w:val="00806B78"/>
    <w:rsid w:val="00807A95"/>
    <w:rsid w:val="008102B8"/>
    <w:rsid w:val="00816246"/>
    <w:rsid w:val="00821368"/>
    <w:rsid w:val="008302EA"/>
    <w:rsid w:val="008441ED"/>
    <w:rsid w:val="00844299"/>
    <w:rsid w:val="00846D13"/>
    <w:rsid w:val="008521EC"/>
    <w:rsid w:val="00853F17"/>
    <w:rsid w:val="00865AF8"/>
    <w:rsid w:val="0086676F"/>
    <w:rsid w:val="00874BEC"/>
    <w:rsid w:val="00876F42"/>
    <w:rsid w:val="008779D9"/>
    <w:rsid w:val="00882FEA"/>
    <w:rsid w:val="00886B60"/>
    <w:rsid w:val="00890AEB"/>
    <w:rsid w:val="008949D2"/>
    <w:rsid w:val="008A1E59"/>
    <w:rsid w:val="008A321F"/>
    <w:rsid w:val="008A5226"/>
    <w:rsid w:val="008B5763"/>
    <w:rsid w:val="008C39C6"/>
    <w:rsid w:val="008C78EA"/>
    <w:rsid w:val="008D4024"/>
    <w:rsid w:val="008D466B"/>
    <w:rsid w:val="008E0C10"/>
    <w:rsid w:val="008E2703"/>
    <w:rsid w:val="008E2E88"/>
    <w:rsid w:val="008E6242"/>
    <w:rsid w:val="008F49B6"/>
    <w:rsid w:val="008F6C23"/>
    <w:rsid w:val="00902147"/>
    <w:rsid w:val="009039F0"/>
    <w:rsid w:val="00915B77"/>
    <w:rsid w:val="009210CC"/>
    <w:rsid w:val="0093411D"/>
    <w:rsid w:val="00934C5B"/>
    <w:rsid w:val="00941B5D"/>
    <w:rsid w:val="00944B09"/>
    <w:rsid w:val="00945489"/>
    <w:rsid w:val="00952B4A"/>
    <w:rsid w:val="00953127"/>
    <w:rsid w:val="00953D02"/>
    <w:rsid w:val="009603E8"/>
    <w:rsid w:val="00960C77"/>
    <w:rsid w:val="00970DBA"/>
    <w:rsid w:val="00973FDA"/>
    <w:rsid w:val="00975467"/>
    <w:rsid w:val="00982C68"/>
    <w:rsid w:val="00984D48"/>
    <w:rsid w:val="00984E45"/>
    <w:rsid w:val="00995202"/>
    <w:rsid w:val="009A141A"/>
    <w:rsid w:val="009A1B34"/>
    <w:rsid w:val="009A4582"/>
    <w:rsid w:val="009B02BC"/>
    <w:rsid w:val="009B3E8F"/>
    <w:rsid w:val="009B404A"/>
    <w:rsid w:val="009C3479"/>
    <w:rsid w:val="009D127F"/>
    <w:rsid w:val="009D552D"/>
    <w:rsid w:val="009D5DF9"/>
    <w:rsid w:val="009D7931"/>
    <w:rsid w:val="009F1ED3"/>
    <w:rsid w:val="009F3C83"/>
    <w:rsid w:val="009F4FA0"/>
    <w:rsid w:val="00A118BE"/>
    <w:rsid w:val="00A12F65"/>
    <w:rsid w:val="00A13CD2"/>
    <w:rsid w:val="00A20064"/>
    <w:rsid w:val="00A23280"/>
    <w:rsid w:val="00A34FE3"/>
    <w:rsid w:val="00A40870"/>
    <w:rsid w:val="00A47570"/>
    <w:rsid w:val="00A50505"/>
    <w:rsid w:val="00A524F1"/>
    <w:rsid w:val="00A53089"/>
    <w:rsid w:val="00A53906"/>
    <w:rsid w:val="00A5491B"/>
    <w:rsid w:val="00A55044"/>
    <w:rsid w:val="00A553E3"/>
    <w:rsid w:val="00A565DF"/>
    <w:rsid w:val="00A603A0"/>
    <w:rsid w:val="00A607B8"/>
    <w:rsid w:val="00A82C61"/>
    <w:rsid w:val="00A83E90"/>
    <w:rsid w:val="00AA0DD1"/>
    <w:rsid w:val="00AE05B3"/>
    <w:rsid w:val="00AE2A03"/>
    <w:rsid w:val="00AE55F0"/>
    <w:rsid w:val="00AF3DFC"/>
    <w:rsid w:val="00AF43A2"/>
    <w:rsid w:val="00AF4E41"/>
    <w:rsid w:val="00B10D81"/>
    <w:rsid w:val="00B112CC"/>
    <w:rsid w:val="00B23C64"/>
    <w:rsid w:val="00B30539"/>
    <w:rsid w:val="00B34F24"/>
    <w:rsid w:val="00B53F62"/>
    <w:rsid w:val="00B54995"/>
    <w:rsid w:val="00B677FA"/>
    <w:rsid w:val="00B7034F"/>
    <w:rsid w:val="00B7057A"/>
    <w:rsid w:val="00B74AC9"/>
    <w:rsid w:val="00B7787E"/>
    <w:rsid w:val="00B820F3"/>
    <w:rsid w:val="00B85444"/>
    <w:rsid w:val="00B859F9"/>
    <w:rsid w:val="00B86032"/>
    <w:rsid w:val="00B9200D"/>
    <w:rsid w:val="00B9771A"/>
    <w:rsid w:val="00BA08A8"/>
    <w:rsid w:val="00BB3162"/>
    <w:rsid w:val="00BB69CA"/>
    <w:rsid w:val="00BB6E60"/>
    <w:rsid w:val="00BC1938"/>
    <w:rsid w:val="00BC2276"/>
    <w:rsid w:val="00BC3954"/>
    <w:rsid w:val="00BC66C8"/>
    <w:rsid w:val="00BC6BAB"/>
    <w:rsid w:val="00BD228F"/>
    <w:rsid w:val="00BD5C35"/>
    <w:rsid w:val="00BE572F"/>
    <w:rsid w:val="00BF6251"/>
    <w:rsid w:val="00C1262B"/>
    <w:rsid w:val="00C146A1"/>
    <w:rsid w:val="00C15961"/>
    <w:rsid w:val="00C27258"/>
    <w:rsid w:val="00C35F98"/>
    <w:rsid w:val="00C42344"/>
    <w:rsid w:val="00C51635"/>
    <w:rsid w:val="00C537F4"/>
    <w:rsid w:val="00C63035"/>
    <w:rsid w:val="00C8068B"/>
    <w:rsid w:val="00C83B87"/>
    <w:rsid w:val="00C9481D"/>
    <w:rsid w:val="00CA39A0"/>
    <w:rsid w:val="00CB0ED0"/>
    <w:rsid w:val="00CB1985"/>
    <w:rsid w:val="00CC042E"/>
    <w:rsid w:val="00CC1E9D"/>
    <w:rsid w:val="00CF3257"/>
    <w:rsid w:val="00CF4D68"/>
    <w:rsid w:val="00CF721B"/>
    <w:rsid w:val="00D044FA"/>
    <w:rsid w:val="00D07D86"/>
    <w:rsid w:val="00D13CFD"/>
    <w:rsid w:val="00D14E83"/>
    <w:rsid w:val="00D16FC0"/>
    <w:rsid w:val="00D20569"/>
    <w:rsid w:val="00D23035"/>
    <w:rsid w:val="00D31914"/>
    <w:rsid w:val="00D326A6"/>
    <w:rsid w:val="00D336F0"/>
    <w:rsid w:val="00D408F8"/>
    <w:rsid w:val="00D4247C"/>
    <w:rsid w:val="00D42E97"/>
    <w:rsid w:val="00D45AA6"/>
    <w:rsid w:val="00D70BD3"/>
    <w:rsid w:val="00D71AEF"/>
    <w:rsid w:val="00D86CD2"/>
    <w:rsid w:val="00D87404"/>
    <w:rsid w:val="00D94306"/>
    <w:rsid w:val="00D95B5B"/>
    <w:rsid w:val="00D965A0"/>
    <w:rsid w:val="00DA57E1"/>
    <w:rsid w:val="00DB555B"/>
    <w:rsid w:val="00DB5C03"/>
    <w:rsid w:val="00DC1212"/>
    <w:rsid w:val="00DC2EF6"/>
    <w:rsid w:val="00DC36DC"/>
    <w:rsid w:val="00DC5BBB"/>
    <w:rsid w:val="00DD145B"/>
    <w:rsid w:val="00DE5CF6"/>
    <w:rsid w:val="00DF2275"/>
    <w:rsid w:val="00E157A9"/>
    <w:rsid w:val="00E16F93"/>
    <w:rsid w:val="00E17F96"/>
    <w:rsid w:val="00E2049A"/>
    <w:rsid w:val="00E21250"/>
    <w:rsid w:val="00E34E1C"/>
    <w:rsid w:val="00E364CD"/>
    <w:rsid w:val="00E40378"/>
    <w:rsid w:val="00E51FAE"/>
    <w:rsid w:val="00E53167"/>
    <w:rsid w:val="00E61A54"/>
    <w:rsid w:val="00E86D3D"/>
    <w:rsid w:val="00E94609"/>
    <w:rsid w:val="00E94AED"/>
    <w:rsid w:val="00E95FCB"/>
    <w:rsid w:val="00E97FE0"/>
    <w:rsid w:val="00EA164C"/>
    <w:rsid w:val="00EA1B64"/>
    <w:rsid w:val="00EA293C"/>
    <w:rsid w:val="00EA634A"/>
    <w:rsid w:val="00EB1C66"/>
    <w:rsid w:val="00EB32C2"/>
    <w:rsid w:val="00EC407B"/>
    <w:rsid w:val="00ED54F6"/>
    <w:rsid w:val="00EE4B5A"/>
    <w:rsid w:val="00EE706A"/>
    <w:rsid w:val="00EF3C38"/>
    <w:rsid w:val="00F17456"/>
    <w:rsid w:val="00F245D0"/>
    <w:rsid w:val="00F32D87"/>
    <w:rsid w:val="00F523FB"/>
    <w:rsid w:val="00F6000B"/>
    <w:rsid w:val="00F77705"/>
    <w:rsid w:val="00F80129"/>
    <w:rsid w:val="00F81321"/>
    <w:rsid w:val="00F8273C"/>
    <w:rsid w:val="00F839DA"/>
    <w:rsid w:val="00F927C0"/>
    <w:rsid w:val="00F9372B"/>
    <w:rsid w:val="00F9652D"/>
    <w:rsid w:val="00F96947"/>
    <w:rsid w:val="00F9701C"/>
    <w:rsid w:val="00FA3B20"/>
    <w:rsid w:val="00FB0AE8"/>
    <w:rsid w:val="00FB0AE9"/>
    <w:rsid w:val="00FB13BC"/>
    <w:rsid w:val="00FB3392"/>
    <w:rsid w:val="00FB5D00"/>
    <w:rsid w:val="00FD16E9"/>
    <w:rsid w:val="00FD2241"/>
    <w:rsid w:val="00FD53AA"/>
    <w:rsid w:val="00FD634E"/>
    <w:rsid w:val="00FE4FEF"/>
    <w:rsid w:val="06046650"/>
    <w:rsid w:val="0B7D4EC6"/>
    <w:rsid w:val="0C4F2101"/>
    <w:rsid w:val="1EC4ECFD"/>
    <w:rsid w:val="4F672056"/>
    <w:rsid w:val="6825C3F4"/>
    <w:rsid w:val="69160F37"/>
    <w:rsid w:val="741182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CC58"/>
  <w15:chartTrackingRefBased/>
  <w15:docId w15:val="{E34EF9D3-5923-4CEC-B388-6197E1999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3162"/>
    <w:pPr>
      <w:spacing w:after="0" w:line="240" w:lineRule="auto"/>
      <w:ind w:firstLine="357"/>
    </w:pPr>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3162"/>
    <w:pPr>
      <w:tabs>
        <w:tab w:val="center" w:pos="4819"/>
        <w:tab w:val="right" w:pos="9638"/>
      </w:tabs>
    </w:pPr>
  </w:style>
  <w:style w:type="character" w:customStyle="1" w:styleId="AntratsDiagrama">
    <w:name w:val="Antraštės Diagrama"/>
    <w:basedOn w:val="Numatytasispastraiposriftas"/>
    <w:link w:val="Antrats"/>
    <w:uiPriority w:val="99"/>
    <w:rsid w:val="00BB3162"/>
    <w:rPr>
      <w:rFonts w:ascii="Arial" w:hAnsi="Arial"/>
      <w:kern w:val="0"/>
      <w14:ligatures w14:val="none"/>
    </w:rPr>
  </w:style>
  <w:style w:type="paragraph" w:styleId="Porat">
    <w:name w:val="footer"/>
    <w:basedOn w:val="prastasis"/>
    <w:link w:val="PoratDiagrama"/>
    <w:unhideWhenUsed/>
    <w:rsid w:val="00BB3162"/>
    <w:pPr>
      <w:tabs>
        <w:tab w:val="center" w:pos="4819"/>
        <w:tab w:val="right" w:pos="9638"/>
      </w:tabs>
    </w:pPr>
  </w:style>
  <w:style w:type="character" w:customStyle="1" w:styleId="PoratDiagrama">
    <w:name w:val="Poraštė Diagrama"/>
    <w:basedOn w:val="Numatytasispastraiposriftas"/>
    <w:link w:val="Porat"/>
    <w:rsid w:val="00BB3162"/>
    <w:rPr>
      <w:rFonts w:ascii="Arial" w:hAnsi="Arial"/>
      <w:kern w:val="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BB3162"/>
    <w:pPr>
      <w:ind w:left="720"/>
      <w:contextualSpacing/>
    </w:pPr>
  </w:style>
  <w:style w:type="paragraph" w:styleId="Komentarotekstas">
    <w:name w:val="annotation text"/>
    <w:basedOn w:val="prastasis"/>
    <w:link w:val="KomentarotekstasDiagrama"/>
    <w:uiPriority w:val="99"/>
    <w:unhideWhenUsed/>
    <w:rsid w:val="00BB3162"/>
    <w:rPr>
      <w:sz w:val="20"/>
      <w:szCs w:val="20"/>
    </w:rPr>
  </w:style>
  <w:style w:type="character" w:customStyle="1" w:styleId="KomentarotekstasDiagrama">
    <w:name w:val="Komentaro tekstas Diagrama"/>
    <w:basedOn w:val="Numatytasispastraiposriftas"/>
    <w:link w:val="Komentarotekstas"/>
    <w:uiPriority w:val="99"/>
    <w:rsid w:val="00BB3162"/>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B3162"/>
    <w:rPr>
      <w:rFonts w:ascii="Arial" w:hAnsi="Arial"/>
      <w:kern w:val="0"/>
      <w14:ligatures w14:val="none"/>
    </w:rPr>
  </w:style>
  <w:style w:type="paragraph" w:customStyle="1" w:styleId="Default">
    <w:name w:val="Default"/>
    <w:rsid w:val="00BB3162"/>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Numatytasispastraiposriftas"/>
    <w:uiPriority w:val="1"/>
    <w:qFormat/>
    <w:rsid w:val="00BB3162"/>
    <w:rPr>
      <w:rFonts w:ascii="Arial" w:hAnsi="Arial"/>
      <w:sz w:val="20"/>
    </w:rPr>
  </w:style>
  <w:style w:type="paragraph" w:styleId="Puslapioinaostekstas">
    <w:name w:val="footnote text"/>
    <w:basedOn w:val="prastasis"/>
    <w:link w:val="PuslapioinaostekstasDiagrama"/>
    <w:uiPriority w:val="99"/>
    <w:unhideWhenUsed/>
    <w:rsid w:val="00BB3162"/>
    <w:rPr>
      <w:sz w:val="20"/>
      <w:szCs w:val="20"/>
    </w:rPr>
  </w:style>
  <w:style w:type="character" w:customStyle="1" w:styleId="PuslapioinaostekstasDiagrama">
    <w:name w:val="Puslapio išnašos tekstas Diagrama"/>
    <w:basedOn w:val="Numatytasispastraiposriftas"/>
    <w:link w:val="Puslapioinaostekstas"/>
    <w:uiPriority w:val="99"/>
    <w:rsid w:val="00BB3162"/>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BB3162"/>
    <w:rPr>
      <w:vertAlign w:val="superscript"/>
    </w:rPr>
  </w:style>
  <w:style w:type="table" w:customStyle="1" w:styleId="TableGrid1">
    <w:name w:val="Table Grid1"/>
    <w:basedOn w:val="prastojilentel"/>
    <w:next w:val="Lentelstinklelis"/>
    <w:uiPriority w:val="99"/>
    <w:rsid w:val="00BB31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BB3162"/>
  </w:style>
  <w:style w:type="table" w:styleId="Lentelstinklelis">
    <w:name w:val="Table Grid"/>
    <w:basedOn w:val="prastojilentel"/>
    <w:uiPriority w:val="39"/>
    <w:rsid w:val="00BB3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1F204E"/>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F204E"/>
    <w:rPr>
      <w:rFonts w:ascii="Consolas" w:hAnsi="Consolas"/>
      <w:kern w:val="0"/>
      <w:sz w:val="20"/>
      <w:szCs w:val="20"/>
      <w14:ligatures w14:val="none"/>
    </w:rPr>
  </w:style>
  <w:style w:type="character" w:styleId="Komentaronuoroda">
    <w:name w:val="annotation reference"/>
    <w:basedOn w:val="Numatytasispastraiposriftas"/>
    <w:uiPriority w:val="99"/>
    <w:semiHidden/>
    <w:unhideWhenUsed/>
    <w:rsid w:val="00464A25"/>
    <w:rPr>
      <w:sz w:val="16"/>
      <w:szCs w:val="16"/>
    </w:rPr>
  </w:style>
  <w:style w:type="paragraph" w:styleId="Komentarotema">
    <w:name w:val="annotation subject"/>
    <w:basedOn w:val="Komentarotekstas"/>
    <w:next w:val="Komentarotekstas"/>
    <w:link w:val="KomentarotemaDiagrama"/>
    <w:uiPriority w:val="99"/>
    <w:semiHidden/>
    <w:unhideWhenUsed/>
    <w:rsid w:val="00464A25"/>
    <w:rPr>
      <w:b/>
      <w:bCs/>
    </w:rPr>
  </w:style>
  <w:style w:type="character" w:customStyle="1" w:styleId="KomentarotemaDiagrama">
    <w:name w:val="Komentaro tema Diagrama"/>
    <w:basedOn w:val="KomentarotekstasDiagrama"/>
    <w:link w:val="Komentarotema"/>
    <w:uiPriority w:val="99"/>
    <w:semiHidden/>
    <w:rsid w:val="00464A25"/>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337">
      <w:bodyDiv w:val="1"/>
      <w:marLeft w:val="0"/>
      <w:marRight w:val="0"/>
      <w:marTop w:val="0"/>
      <w:marBottom w:val="0"/>
      <w:divBdr>
        <w:top w:val="none" w:sz="0" w:space="0" w:color="auto"/>
        <w:left w:val="none" w:sz="0" w:space="0" w:color="auto"/>
        <w:bottom w:val="none" w:sz="0" w:space="0" w:color="auto"/>
        <w:right w:val="none" w:sz="0" w:space="0" w:color="auto"/>
      </w:divBdr>
    </w:div>
    <w:div w:id="32390960">
      <w:bodyDiv w:val="1"/>
      <w:marLeft w:val="0"/>
      <w:marRight w:val="0"/>
      <w:marTop w:val="0"/>
      <w:marBottom w:val="0"/>
      <w:divBdr>
        <w:top w:val="none" w:sz="0" w:space="0" w:color="auto"/>
        <w:left w:val="none" w:sz="0" w:space="0" w:color="auto"/>
        <w:bottom w:val="none" w:sz="0" w:space="0" w:color="auto"/>
        <w:right w:val="none" w:sz="0" w:space="0" w:color="auto"/>
      </w:divBdr>
    </w:div>
    <w:div w:id="50813961">
      <w:bodyDiv w:val="1"/>
      <w:marLeft w:val="0"/>
      <w:marRight w:val="0"/>
      <w:marTop w:val="0"/>
      <w:marBottom w:val="0"/>
      <w:divBdr>
        <w:top w:val="none" w:sz="0" w:space="0" w:color="auto"/>
        <w:left w:val="none" w:sz="0" w:space="0" w:color="auto"/>
        <w:bottom w:val="none" w:sz="0" w:space="0" w:color="auto"/>
        <w:right w:val="none" w:sz="0" w:space="0" w:color="auto"/>
      </w:divBdr>
      <w:divsChild>
        <w:div w:id="538781084">
          <w:marLeft w:val="0"/>
          <w:marRight w:val="0"/>
          <w:marTop w:val="0"/>
          <w:marBottom w:val="45"/>
          <w:divBdr>
            <w:top w:val="none" w:sz="0" w:space="0" w:color="auto"/>
            <w:left w:val="none" w:sz="0" w:space="0" w:color="auto"/>
            <w:bottom w:val="none" w:sz="0" w:space="0" w:color="auto"/>
            <w:right w:val="none" w:sz="0" w:space="0" w:color="auto"/>
          </w:divBdr>
        </w:div>
        <w:div w:id="1682050206">
          <w:marLeft w:val="0"/>
          <w:marRight w:val="0"/>
          <w:marTop w:val="0"/>
          <w:marBottom w:val="45"/>
          <w:divBdr>
            <w:top w:val="none" w:sz="0" w:space="0" w:color="auto"/>
            <w:left w:val="none" w:sz="0" w:space="0" w:color="auto"/>
            <w:bottom w:val="none" w:sz="0" w:space="0" w:color="auto"/>
            <w:right w:val="none" w:sz="0" w:space="0" w:color="auto"/>
          </w:divBdr>
        </w:div>
      </w:divsChild>
    </w:div>
    <w:div w:id="263810322">
      <w:bodyDiv w:val="1"/>
      <w:marLeft w:val="0"/>
      <w:marRight w:val="0"/>
      <w:marTop w:val="0"/>
      <w:marBottom w:val="0"/>
      <w:divBdr>
        <w:top w:val="none" w:sz="0" w:space="0" w:color="auto"/>
        <w:left w:val="none" w:sz="0" w:space="0" w:color="auto"/>
        <w:bottom w:val="none" w:sz="0" w:space="0" w:color="auto"/>
        <w:right w:val="none" w:sz="0" w:space="0" w:color="auto"/>
      </w:divBdr>
    </w:div>
    <w:div w:id="296035447">
      <w:bodyDiv w:val="1"/>
      <w:marLeft w:val="0"/>
      <w:marRight w:val="0"/>
      <w:marTop w:val="0"/>
      <w:marBottom w:val="0"/>
      <w:divBdr>
        <w:top w:val="none" w:sz="0" w:space="0" w:color="auto"/>
        <w:left w:val="none" w:sz="0" w:space="0" w:color="auto"/>
        <w:bottom w:val="none" w:sz="0" w:space="0" w:color="auto"/>
        <w:right w:val="none" w:sz="0" w:space="0" w:color="auto"/>
      </w:divBdr>
    </w:div>
    <w:div w:id="324087154">
      <w:bodyDiv w:val="1"/>
      <w:marLeft w:val="0"/>
      <w:marRight w:val="0"/>
      <w:marTop w:val="0"/>
      <w:marBottom w:val="0"/>
      <w:divBdr>
        <w:top w:val="none" w:sz="0" w:space="0" w:color="auto"/>
        <w:left w:val="none" w:sz="0" w:space="0" w:color="auto"/>
        <w:bottom w:val="none" w:sz="0" w:space="0" w:color="auto"/>
        <w:right w:val="none" w:sz="0" w:space="0" w:color="auto"/>
      </w:divBdr>
    </w:div>
    <w:div w:id="456802803">
      <w:bodyDiv w:val="1"/>
      <w:marLeft w:val="0"/>
      <w:marRight w:val="0"/>
      <w:marTop w:val="0"/>
      <w:marBottom w:val="0"/>
      <w:divBdr>
        <w:top w:val="none" w:sz="0" w:space="0" w:color="auto"/>
        <w:left w:val="none" w:sz="0" w:space="0" w:color="auto"/>
        <w:bottom w:val="none" w:sz="0" w:space="0" w:color="auto"/>
        <w:right w:val="none" w:sz="0" w:space="0" w:color="auto"/>
      </w:divBdr>
    </w:div>
    <w:div w:id="476454099">
      <w:bodyDiv w:val="1"/>
      <w:marLeft w:val="0"/>
      <w:marRight w:val="0"/>
      <w:marTop w:val="0"/>
      <w:marBottom w:val="0"/>
      <w:divBdr>
        <w:top w:val="none" w:sz="0" w:space="0" w:color="auto"/>
        <w:left w:val="none" w:sz="0" w:space="0" w:color="auto"/>
        <w:bottom w:val="none" w:sz="0" w:space="0" w:color="auto"/>
        <w:right w:val="none" w:sz="0" w:space="0" w:color="auto"/>
      </w:divBdr>
      <w:divsChild>
        <w:div w:id="1614167880">
          <w:marLeft w:val="0"/>
          <w:marRight w:val="0"/>
          <w:marTop w:val="0"/>
          <w:marBottom w:val="0"/>
          <w:divBdr>
            <w:top w:val="none" w:sz="0" w:space="0" w:color="auto"/>
            <w:left w:val="none" w:sz="0" w:space="0" w:color="auto"/>
            <w:bottom w:val="none" w:sz="0" w:space="0" w:color="auto"/>
            <w:right w:val="none" w:sz="0" w:space="0" w:color="auto"/>
          </w:divBdr>
        </w:div>
        <w:div w:id="1447845200">
          <w:marLeft w:val="0"/>
          <w:marRight w:val="0"/>
          <w:marTop w:val="0"/>
          <w:marBottom w:val="0"/>
          <w:divBdr>
            <w:top w:val="none" w:sz="0" w:space="0" w:color="auto"/>
            <w:left w:val="none" w:sz="0" w:space="0" w:color="auto"/>
            <w:bottom w:val="none" w:sz="0" w:space="0" w:color="auto"/>
            <w:right w:val="none" w:sz="0" w:space="0" w:color="auto"/>
          </w:divBdr>
        </w:div>
        <w:div w:id="2017727180">
          <w:marLeft w:val="0"/>
          <w:marRight w:val="0"/>
          <w:marTop w:val="0"/>
          <w:marBottom w:val="0"/>
          <w:divBdr>
            <w:top w:val="none" w:sz="0" w:space="0" w:color="auto"/>
            <w:left w:val="none" w:sz="0" w:space="0" w:color="auto"/>
            <w:bottom w:val="none" w:sz="0" w:space="0" w:color="auto"/>
            <w:right w:val="none" w:sz="0" w:space="0" w:color="auto"/>
          </w:divBdr>
        </w:div>
        <w:div w:id="537470769">
          <w:marLeft w:val="0"/>
          <w:marRight w:val="0"/>
          <w:marTop w:val="0"/>
          <w:marBottom w:val="0"/>
          <w:divBdr>
            <w:top w:val="none" w:sz="0" w:space="0" w:color="auto"/>
            <w:left w:val="none" w:sz="0" w:space="0" w:color="auto"/>
            <w:bottom w:val="none" w:sz="0" w:space="0" w:color="auto"/>
            <w:right w:val="none" w:sz="0" w:space="0" w:color="auto"/>
          </w:divBdr>
        </w:div>
        <w:div w:id="601231682">
          <w:marLeft w:val="0"/>
          <w:marRight w:val="0"/>
          <w:marTop w:val="0"/>
          <w:marBottom w:val="0"/>
          <w:divBdr>
            <w:top w:val="none" w:sz="0" w:space="0" w:color="auto"/>
            <w:left w:val="none" w:sz="0" w:space="0" w:color="auto"/>
            <w:bottom w:val="none" w:sz="0" w:space="0" w:color="auto"/>
            <w:right w:val="none" w:sz="0" w:space="0" w:color="auto"/>
          </w:divBdr>
        </w:div>
      </w:divsChild>
    </w:div>
    <w:div w:id="860701302">
      <w:bodyDiv w:val="1"/>
      <w:marLeft w:val="0"/>
      <w:marRight w:val="0"/>
      <w:marTop w:val="0"/>
      <w:marBottom w:val="0"/>
      <w:divBdr>
        <w:top w:val="none" w:sz="0" w:space="0" w:color="auto"/>
        <w:left w:val="none" w:sz="0" w:space="0" w:color="auto"/>
        <w:bottom w:val="none" w:sz="0" w:space="0" w:color="auto"/>
        <w:right w:val="none" w:sz="0" w:space="0" w:color="auto"/>
      </w:divBdr>
    </w:div>
    <w:div w:id="881090201">
      <w:bodyDiv w:val="1"/>
      <w:marLeft w:val="0"/>
      <w:marRight w:val="0"/>
      <w:marTop w:val="0"/>
      <w:marBottom w:val="0"/>
      <w:divBdr>
        <w:top w:val="none" w:sz="0" w:space="0" w:color="auto"/>
        <w:left w:val="none" w:sz="0" w:space="0" w:color="auto"/>
        <w:bottom w:val="none" w:sz="0" w:space="0" w:color="auto"/>
        <w:right w:val="none" w:sz="0" w:space="0" w:color="auto"/>
      </w:divBdr>
    </w:div>
    <w:div w:id="889464198">
      <w:bodyDiv w:val="1"/>
      <w:marLeft w:val="0"/>
      <w:marRight w:val="0"/>
      <w:marTop w:val="0"/>
      <w:marBottom w:val="0"/>
      <w:divBdr>
        <w:top w:val="none" w:sz="0" w:space="0" w:color="auto"/>
        <w:left w:val="none" w:sz="0" w:space="0" w:color="auto"/>
        <w:bottom w:val="none" w:sz="0" w:space="0" w:color="auto"/>
        <w:right w:val="none" w:sz="0" w:space="0" w:color="auto"/>
      </w:divBdr>
      <w:divsChild>
        <w:div w:id="1615481538">
          <w:marLeft w:val="0"/>
          <w:marRight w:val="0"/>
          <w:marTop w:val="0"/>
          <w:marBottom w:val="45"/>
          <w:divBdr>
            <w:top w:val="none" w:sz="0" w:space="0" w:color="auto"/>
            <w:left w:val="none" w:sz="0" w:space="0" w:color="auto"/>
            <w:bottom w:val="none" w:sz="0" w:space="0" w:color="auto"/>
            <w:right w:val="none" w:sz="0" w:space="0" w:color="auto"/>
          </w:divBdr>
        </w:div>
        <w:div w:id="183135094">
          <w:marLeft w:val="0"/>
          <w:marRight w:val="0"/>
          <w:marTop w:val="0"/>
          <w:marBottom w:val="45"/>
          <w:divBdr>
            <w:top w:val="none" w:sz="0" w:space="0" w:color="auto"/>
            <w:left w:val="none" w:sz="0" w:space="0" w:color="auto"/>
            <w:bottom w:val="none" w:sz="0" w:space="0" w:color="auto"/>
            <w:right w:val="none" w:sz="0" w:space="0" w:color="auto"/>
          </w:divBdr>
        </w:div>
      </w:divsChild>
    </w:div>
    <w:div w:id="1022391483">
      <w:bodyDiv w:val="1"/>
      <w:marLeft w:val="0"/>
      <w:marRight w:val="0"/>
      <w:marTop w:val="0"/>
      <w:marBottom w:val="0"/>
      <w:divBdr>
        <w:top w:val="none" w:sz="0" w:space="0" w:color="auto"/>
        <w:left w:val="none" w:sz="0" w:space="0" w:color="auto"/>
        <w:bottom w:val="none" w:sz="0" w:space="0" w:color="auto"/>
        <w:right w:val="none" w:sz="0" w:space="0" w:color="auto"/>
      </w:divBdr>
    </w:div>
    <w:div w:id="1083718048">
      <w:bodyDiv w:val="1"/>
      <w:marLeft w:val="0"/>
      <w:marRight w:val="0"/>
      <w:marTop w:val="0"/>
      <w:marBottom w:val="0"/>
      <w:divBdr>
        <w:top w:val="none" w:sz="0" w:space="0" w:color="auto"/>
        <w:left w:val="none" w:sz="0" w:space="0" w:color="auto"/>
        <w:bottom w:val="none" w:sz="0" w:space="0" w:color="auto"/>
        <w:right w:val="none" w:sz="0" w:space="0" w:color="auto"/>
      </w:divBdr>
    </w:div>
    <w:div w:id="1125123343">
      <w:bodyDiv w:val="1"/>
      <w:marLeft w:val="0"/>
      <w:marRight w:val="0"/>
      <w:marTop w:val="0"/>
      <w:marBottom w:val="0"/>
      <w:divBdr>
        <w:top w:val="none" w:sz="0" w:space="0" w:color="auto"/>
        <w:left w:val="none" w:sz="0" w:space="0" w:color="auto"/>
        <w:bottom w:val="none" w:sz="0" w:space="0" w:color="auto"/>
        <w:right w:val="none" w:sz="0" w:space="0" w:color="auto"/>
      </w:divBdr>
      <w:divsChild>
        <w:div w:id="1235240432">
          <w:marLeft w:val="0"/>
          <w:marRight w:val="0"/>
          <w:marTop w:val="0"/>
          <w:marBottom w:val="45"/>
          <w:divBdr>
            <w:top w:val="none" w:sz="0" w:space="0" w:color="auto"/>
            <w:left w:val="none" w:sz="0" w:space="0" w:color="auto"/>
            <w:bottom w:val="none" w:sz="0" w:space="0" w:color="auto"/>
            <w:right w:val="none" w:sz="0" w:space="0" w:color="auto"/>
          </w:divBdr>
        </w:div>
        <w:div w:id="337393242">
          <w:marLeft w:val="0"/>
          <w:marRight w:val="0"/>
          <w:marTop w:val="0"/>
          <w:marBottom w:val="45"/>
          <w:divBdr>
            <w:top w:val="none" w:sz="0" w:space="0" w:color="auto"/>
            <w:left w:val="none" w:sz="0" w:space="0" w:color="auto"/>
            <w:bottom w:val="none" w:sz="0" w:space="0" w:color="auto"/>
            <w:right w:val="none" w:sz="0" w:space="0" w:color="auto"/>
          </w:divBdr>
        </w:div>
      </w:divsChild>
    </w:div>
    <w:div w:id="1203178999">
      <w:bodyDiv w:val="1"/>
      <w:marLeft w:val="0"/>
      <w:marRight w:val="0"/>
      <w:marTop w:val="0"/>
      <w:marBottom w:val="0"/>
      <w:divBdr>
        <w:top w:val="none" w:sz="0" w:space="0" w:color="auto"/>
        <w:left w:val="none" w:sz="0" w:space="0" w:color="auto"/>
        <w:bottom w:val="none" w:sz="0" w:space="0" w:color="auto"/>
        <w:right w:val="none" w:sz="0" w:space="0" w:color="auto"/>
      </w:divBdr>
    </w:div>
    <w:div w:id="1607418015">
      <w:bodyDiv w:val="1"/>
      <w:marLeft w:val="0"/>
      <w:marRight w:val="0"/>
      <w:marTop w:val="0"/>
      <w:marBottom w:val="0"/>
      <w:divBdr>
        <w:top w:val="none" w:sz="0" w:space="0" w:color="auto"/>
        <w:left w:val="none" w:sz="0" w:space="0" w:color="auto"/>
        <w:bottom w:val="none" w:sz="0" w:space="0" w:color="auto"/>
        <w:right w:val="none" w:sz="0" w:space="0" w:color="auto"/>
      </w:divBdr>
      <w:divsChild>
        <w:div w:id="1309945017">
          <w:marLeft w:val="0"/>
          <w:marRight w:val="0"/>
          <w:marTop w:val="0"/>
          <w:marBottom w:val="0"/>
          <w:divBdr>
            <w:top w:val="none" w:sz="0" w:space="0" w:color="auto"/>
            <w:left w:val="none" w:sz="0" w:space="0" w:color="auto"/>
            <w:bottom w:val="none" w:sz="0" w:space="0" w:color="auto"/>
            <w:right w:val="none" w:sz="0" w:space="0" w:color="auto"/>
          </w:divBdr>
        </w:div>
        <w:div w:id="1170484859">
          <w:marLeft w:val="0"/>
          <w:marRight w:val="0"/>
          <w:marTop w:val="0"/>
          <w:marBottom w:val="0"/>
          <w:divBdr>
            <w:top w:val="none" w:sz="0" w:space="0" w:color="auto"/>
            <w:left w:val="none" w:sz="0" w:space="0" w:color="auto"/>
            <w:bottom w:val="none" w:sz="0" w:space="0" w:color="auto"/>
            <w:right w:val="none" w:sz="0" w:space="0" w:color="auto"/>
          </w:divBdr>
        </w:div>
        <w:div w:id="941456804">
          <w:marLeft w:val="0"/>
          <w:marRight w:val="0"/>
          <w:marTop w:val="0"/>
          <w:marBottom w:val="0"/>
          <w:divBdr>
            <w:top w:val="none" w:sz="0" w:space="0" w:color="auto"/>
            <w:left w:val="none" w:sz="0" w:space="0" w:color="auto"/>
            <w:bottom w:val="none" w:sz="0" w:space="0" w:color="auto"/>
            <w:right w:val="none" w:sz="0" w:space="0" w:color="auto"/>
          </w:divBdr>
        </w:div>
        <w:div w:id="575163599">
          <w:marLeft w:val="0"/>
          <w:marRight w:val="0"/>
          <w:marTop w:val="0"/>
          <w:marBottom w:val="0"/>
          <w:divBdr>
            <w:top w:val="none" w:sz="0" w:space="0" w:color="auto"/>
            <w:left w:val="none" w:sz="0" w:space="0" w:color="auto"/>
            <w:bottom w:val="none" w:sz="0" w:space="0" w:color="auto"/>
            <w:right w:val="none" w:sz="0" w:space="0" w:color="auto"/>
          </w:divBdr>
        </w:div>
        <w:div w:id="1308120852">
          <w:marLeft w:val="0"/>
          <w:marRight w:val="0"/>
          <w:marTop w:val="0"/>
          <w:marBottom w:val="0"/>
          <w:divBdr>
            <w:top w:val="none" w:sz="0" w:space="0" w:color="auto"/>
            <w:left w:val="none" w:sz="0" w:space="0" w:color="auto"/>
            <w:bottom w:val="none" w:sz="0" w:space="0" w:color="auto"/>
            <w:right w:val="none" w:sz="0" w:space="0" w:color="auto"/>
          </w:divBdr>
        </w:div>
        <w:div w:id="734470159">
          <w:marLeft w:val="0"/>
          <w:marRight w:val="0"/>
          <w:marTop w:val="0"/>
          <w:marBottom w:val="0"/>
          <w:divBdr>
            <w:top w:val="none" w:sz="0" w:space="0" w:color="auto"/>
            <w:left w:val="none" w:sz="0" w:space="0" w:color="auto"/>
            <w:bottom w:val="none" w:sz="0" w:space="0" w:color="auto"/>
            <w:right w:val="none" w:sz="0" w:space="0" w:color="auto"/>
          </w:divBdr>
        </w:div>
        <w:div w:id="1882355794">
          <w:marLeft w:val="0"/>
          <w:marRight w:val="0"/>
          <w:marTop w:val="0"/>
          <w:marBottom w:val="0"/>
          <w:divBdr>
            <w:top w:val="none" w:sz="0" w:space="0" w:color="auto"/>
            <w:left w:val="none" w:sz="0" w:space="0" w:color="auto"/>
            <w:bottom w:val="none" w:sz="0" w:space="0" w:color="auto"/>
            <w:right w:val="none" w:sz="0" w:space="0" w:color="auto"/>
          </w:divBdr>
        </w:div>
        <w:div w:id="297152656">
          <w:marLeft w:val="0"/>
          <w:marRight w:val="0"/>
          <w:marTop w:val="0"/>
          <w:marBottom w:val="0"/>
          <w:divBdr>
            <w:top w:val="none" w:sz="0" w:space="0" w:color="auto"/>
            <w:left w:val="none" w:sz="0" w:space="0" w:color="auto"/>
            <w:bottom w:val="none" w:sz="0" w:space="0" w:color="auto"/>
            <w:right w:val="none" w:sz="0" w:space="0" w:color="auto"/>
          </w:divBdr>
        </w:div>
        <w:div w:id="251209316">
          <w:marLeft w:val="0"/>
          <w:marRight w:val="0"/>
          <w:marTop w:val="0"/>
          <w:marBottom w:val="0"/>
          <w:divBdr>
            <w:top w:val="none" w:sz="0" w:space="0" w:color="auto"/>
            <w:left w:val="none" w:sz="0" w:space="0" w:color="auto"/>
            <w:bottom w:val="none" w:sz="0" w:space="0" w:color="auto"/>
            <w:right w:val="none" w:sz="0" w:space="0" w:color="auto"/>
          </w:divBdr>
        </w:div>
      </w:divsChild>
    </w:div>
    <w:div w:id="1995716791">
      <w:bodyDiv w:val="1"/>
      <w:marLeft w:val="0"/>
      <w:marRight w:val="0"/>
      <w:marTop w:val="0"/>
      <w:marBottom w:val="0"/>
      <w:divBdr>
        <w:top w:val="none" w:sz="0" w:space="0" w:color="auto"/>
        <w:left w:val="none" w:sz="0" w:space="0" w:color="auto"/>
        <w:bottom w:val="none" w:sz="0" w:space="0" w:color="auto"/>
        <w:right w:val="none" w:sz="0" w:space="0" w:color="auto"/>
      </w:divBdr>
    </w:div>
    <w:div w:id="2070575046">
      <w:bodyDiv w:val="1"/>
      <w:marLeft w:val="0"/>
      <w:marRight w:val="0"/>
      <w:marTop w:val="0"/>
      <w:marBottom w:val="0"/>
      <w:divBdr>
        <w:top w:val="none" w:sz="0" w:space="0" w:color="auto"/>
        <w:left w:val="none" w:sz="0" w:space="0" w:color="auto"/>
        <w:bottom w:val="none" w:sz="0" w:space="0" w:color="auto"/>
        <w:right w:val="none" w:sz="0" w:space="0" w:color="auto"/>
      </w:divBdr>
    </w:div>
    <w:div w:id="2125030718">
      <w:bodyDiv w:val="1"/>
      <w:marLeft w:val="0"/>
      <w:marRight w:val="0"/>
      <w:marTop w:val="0"/>
      <w:marBottom w:val="0"/>
      <w:divBdr>
        <w:top w:val="none" w:sz="0" w:space="0" w:color="auto"/>
        <w:left w:val="none" w:sz="0" w:space="0" w:color="auto"/>
        <w:bottom w:val="none" w:sz="0" w:space="0" w:color="auto"/>
        <w:right w:val="none" w:sz="0" w:space="0" w:color="auto"/>
      </w:divBdr>
      <w:divsChild>
        <w:div w:id="403069354">
          <w:marLeft w:val="0"/>
          <w:marRight w:val="0"/>
          <w:marTop w:val="0"/>
          <w:marBottom w:val="0"/>
          <w:divBdr>
            <w:top w:val="none" w:sz="0" w:space="0" w:color="auto"/>
            <w:left w:val="none" w:sz="0" w:space="0" w:color="auto"/>
            <w:bottom w:val="none" w:sz="0" w:space="0" w:color="auto"/>
            <w:right w:val="none" w:sz="0" w:space="0" w:color="auto"/>
          </w:divBdr>
        </w:div>
        <w:div w:id="2136438241">
          <w:marLeft w:val="0"/>
          <w:marRight w:val="0"/>
          <w:marTop w:val="0"/>
          <w:marBottom w:val="0"/>
          <w:divBdr>
            <w:top w:val="none" w:sz="0" w:space="0" w:color="auto"/>
            <w:left w:val="none" w:sz="0" w:space="0" w:color="auto"/>
            <w:bottom w:val="none" w:sz="0" w:space="0" w:color="auto"/>
            <w:right w:val="none" w:sz="0" w:space="0" w:color="auto"/>
          </w:divBdr>
        </w:div>
        <w:div w:id="1387757542">
          <w:marLeft w:val="0"/>
          <w:marRight w:val="0"/>
          <w:marTop w:val="0"/>
          <w:marBottom w:val="0"/>
          <w:divBdr>
            <w:top w:val="none" w:sz="0" w:space="0" w:color="auto"/>
            <w:left w:val="none" w:sz="0" w:space="0" w:color="auto"/>
            <w:bottom w:val="none" w:sz="0" w:space="0" w:color="auto"/>
            <w:right w:val="none" w:sz="0" w:space="0" w:color="auto"/>
          </w:divBdr>
        </w:div>
        <w:div w:id="1495098233">
          <w:marLeft w:val="0"/>
          <w:marRight w:val="0"/>
          <w:marTop w:val="0"/>
          <w:marBottom w:val="0"/>
          <w:divBdr>
            <w:top w:val="none" w:sz="0" w:space="0" w:color="auto"/>
            <w:left w:val="none" w:sz="0" w:space="0" w:color="auto"/>
            <w:bottom w:val="none" w:sz="0" w:space="0" w:color="auto"/>
            <w:right w:val="none" w:sz="0" w:space="0" w:color="auto"/>
          </w:divBdr>
        </w:div>
        <w:div w:id="860164330">
          <w:marLeft w:val="0"/>
          <w:marRight w:val="0"/>
          <w:marTop w:val="0"/>
          <w:marBottom w:val="0"/>
          <w:divBdr>
            <w:top w:val="none" w:sz="0" w:space="0" w:color="auto"/>
            <w:left w:val="none" w:sz="0" w:space="0" w:color="auto"/>
            <w:bottom w:val="none" w:sz="0" w:space="0" w:color="auto"/>
            <w:right w:val="none" w:sz="0" w:space="0" w:color="auto"/>
          </w:divBdr>
        </w:div>
        <w:div w:id="1682513815">
          <w:marLeft w:val="0"/>
          <w:marRight w:val="0"/>
          <w:marTop w:val="0"/>
          <w:marBottom w:val="0"/>
          <w:divBdr>
            <w:top w:val="none" w:sz="0" w:space="0" w:color="auto"/>
            <w:left w:val="none" w:sz="0" w:space="0" w:color="auto"/>
            <w:bottom w:val="none" w:sz="0" w:space="0" w:color="auto"/>
            <w:right w:val="none" w:sz="0" w:space="0" w:color="auto"/>
          </w:divBdr>
        </w:div>
        <w:div w:id="1816993506">
          <w:marLeft w:val="0"/>
          <w:marRight w:val="0"/>
          <w:marTop w:val="0"/>
          <w:marBottom w:val="0"/>
          <w:divBdr>
            <w:top w:val="none" w:sz="0" w:space="0" w:color="auto"/>
            <w:left w:val="none" w:sz="0" w:space="0" w:color="auto"/>
            <w:bottom w:val="none" w:sz="0" w:space="0" w:color="auto"/>
            <w:right w:val="none" w:sz="0" w:space="0" w:color="auto"/>
          </w:divBdr>
        </w:div>
        <w:div w:id="1512988864">
          <w:marLeft w:val="0"/>
          <w:marRight w:val="0"/>
          <w:marTop w:val="0"/>
          <w:marBottom w:val="0"/>
          <w:divBdr>
            <w:top w:val="none" w:sz="0" w:space="0" w:color="auto"/>
            <w:left w:val="none" w:sz="0" w:space="0" w:color="auto"/>
            <w:bottom w:val="none" w:sz="0" w:space="0" w:color="auto"/>
            <w:right w:val="none" w:sz="0" w:space="0" w:color="auto"/>
          </w:divBdr>
        </w:div>
        <w:div w:id="1370838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p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googlemap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bc99f5-ea6d-4cc9-aec5-c7476286bbee" xsi:nil="true"/>
    <lcf76f155ced4ddcb4097134ff3c332f xmlns="bdc09bb0-9086-45e1-9a85-32c39d2189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FFCC06A92C5940BD94E6CE864AD94B" ma:contentTypeVersion="11" ma:contentTypeDescription="Create a new document." ma:contentTypeScope="" ma:versionID="0e0603f718e1d85bd296dfbaa7d6ed6d">
  <xsd:schema xmlns:xsd="http://www.w3.org/2001/XMLSchema" xmlns:xs="http://www.w3.org/2001/XMLSchema" xmlns:p="http://schemas.microsoft.com/office/2006/metadata/properties" xmlns:ns2="bdc09bb0-9086-45e1-9a85-32c39d2189a6" xmlns:ns3="b7bc99f5-ea6d-4cc9-aec5-c7476286bbee" targetNamespace="http://schemas.microsoft.com/office/2006/metadata/properties" ma:root="true" ma:fieldsID="2d75fb8188cba9578d37fd134325c70d" ns2:_="" ns3:_="">
    <xsd:import namespace="bdc09bb0-9086-45e1-9a85-32c39d2189a6"/>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09bb0-9086-45e1-9a85-32c39d218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FEB39D-F1CC-41EC-90D2-1C2586A33799}">
  <ds:schemaRefs>
    <ds:schemaRef ds:uri="http://schemas.microsoft.com/office/2006/metadata/properties"/>
    <ds:schemaRef ds:uri="http://schemas.microsoft.com/office/infopath/2007/PartnerControls"/>
    <ds:schemaRef ds:uri="b7bc99f5-ea6d-4cc9-aec5-c7476286bbee"/>
    <ds:schemaRef ds:uri="bdc09bb0-9086-45e1-9a85-32c39d2189a6"/>
  </ds:schemaRefs>
</ds:datastoreItem>
</file>

<file path=customXml/itemProps2.xml><?xml version="1.0" encoding="utf-8"?>
<ds:datastoreItem xmlns:ds="http://schemas.openxmlformats.org/officeDocument/2006/customXml" ds:itemID="{E0C68DD9-5586-44A7-8473-92DF8DF00ACD}">
  <ds:schemaRefs>
    <ds:schemaRef ds:uri="http://schemas.microsoft.com/sharepoint/v3/contenttype/forms"/>
  </ds:schemaRefs>
</ds:datastoreItem>
</file>

<file path=customXml/itemProps3.xml><?xml version="1.0" encoding="utf-8"?>
<ds:datastoreItem xmlns:ds="http://schemas.openxmlformats.org/officeDocument/2006/customXml" ds:itemID="{7A7FA63A-6D26-4AE9-81E4-C1CB240F4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09bb0-9086-45e1-9a85-32c39d2189a6"/>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7796</Words>
  <Characters>4444</Characters>
  <Application>Microsoft Office Word</Application>
  <DocSecurity>0</DocSecurity>
  <Lines>37</Lines>
  <Paragraphs>24</Paragraphs>
  <ScaleCrop>false</ScaleCrop>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Anželita Pajaujienė</cp:lastModifiedBy>
  <cp:revision>39</cp:revision>
  <dcterms:created xsi:type="dcterms:W3CDTF">2024-11-21T12:05:00Z</dcterms:created>
  <dcterms:modified xsi:type="dcterms:W3CDTF">2024-12-02T07:13:00Z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0x01010096FFCC06A92C5940BD94E6CE864AD94B</vt:lpwstr>
  </property>
  <property fmtid="{D5CDD505-2E9C-101B-9397-08002B2CF9AE}" pid="3" name="MediaServiceImageTags">
    <vt:lpwstr/>
  </property>
</Properties>
</file>